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5D6A1" w14:textId="7FC86D24" w:rsidR="007365F1" w:rsidRDefault="007365F1" w:rsidP="007365F1">
      <w:pPr>
        <w:pStyle w:val="berschrift1"/>
        <w:spacing w:before="0" w:after="120"/>
        <w:contextualSpacing/>
        <w:jc w:val="center"/>
        <w:rPr>
          <w:caps w:val="0"/>
        </w:rPr>
      </w:pPr>
      <w:r w:rsidRPr="00CB781A">
        <w:rPr>
          <w:caps w:val="0"/>
        </w:rPr>
        <w:t>Ausschreibung</w:t>
      </w:r>
    </w:p>
    <w:p w14:paraId="4FF7DE8A" w14:textId="2539ACDB" w:rsidR="007365F1" w:rsidRDefault="004976B3" w:rsidP="007365F1">
      <w:pPr>
        <w:spacing w:before="0" w:after="120"/>
        <w:ind w:left="709" w:hanging="1135"/>
        <w:contextualSpacing/>
        <w:jc w:val="center"/>
        <w:rPr>
          <w:rFonts w:eastAsiaTheme="majorEastAsia" w:cs="Times New Roman (Überschriften"/>
          <w:b/>
          <w:color w:val="auto"/>
          <w:spacing w:val="14"/>
          <w:sz w:val="36"/>
          <w:szCs w:val="26"/>
        </w:rPr>
      </w:pPr>
      <w:r>
        <w:rPr>
          <w:rFonts w:eastAsiaTheme="majorEastAsia" w:cs="Times New Roman (Überschriften"/>
          <w:b/>
          <w:color w:val="auto"/>
          <w:spacing w:val="14"/>
          <w:sz w:val="36"/>
          <w:szCs w:val="26"/>
        </w:rPr>
        <w:t>Gauentscheid - Bayernpokal</w:t>
      </w:r>
    </w:p>
    <w:p w14:paraId="5D601EEF" w14:textId="4F028ACC" w:rsidR="007365F1" w:rsidRDefault="00BA44D3" w:rsidP="00BA44D3">
      <w:pPr>
        <w:spacing w:before="0" w:after="0"/>
        <w:jc w:val="center"/>
        <w:rPr>
          <w:b/>
          <w:bCs/>
          <w:sz w:val="40"/>
          <w:szCs w:val="34"/>
        </w:rPr>
      </w:pPr>
      <w:r w:rsidRPr="00BA44D3">
        <w:rPr>
          <w:b/>
          <w:bCs/>
          <w:sz w:val="40"/>
          <w:szCs w:val="34"/>
        </w:rPr>
        <w:t>266303015004</w:t>
      </w:r>
    </w:p>
    <w:p w14:paraId="4B7CEC28" w14:textId="77777777" w:rsidR="00BA44D3" w:rsidRPr="00680140" w:rsidRDefault="00BA44D3" w:rsidP="00BA44D3">
      <w:pPr>
        <w:spacing w:before="0" w:after="0"/>
        <w:jc w:val="center"/>
        <w:rPr>
          <w:b/>
          <w:bCs/>
        </w:rPr>
      </w:pPr>
    </w:p>
    <w:p w14:paraId="4B8FA68B" w14:textId="77777777" w:rsidR="007365F1" w:rsidRDefault="007365F1" w:rsidP="007365F1">
      <w:pPr>
        <w:pStyle w:val="Standard1"/>
        <w:jc w:val="left"/>
      </w:pPr>
      <w:r w:rsidRPr="00783F79">
        <w:rPr>
          <w:b/>
        </w:rPr>
        <w:t>Veranstalter</w:t>
      </w:r>
      <w:r w:rsidRPr="00783F79">
        <w:tab/>
        <w:t>Bayerischer Turnverband e. V., Georg-</w:t>
      </w:r>
      <w:proofErr w:type="spellStart"/>
      <w:r w:rsidRPr="00783F79">
        <w:t>Brauchle</w:t>
      </w:r>
      <w:proofErr w:type="spellEnd"/>
      <w:r w:rsidRPr="00783F79">
        <w:t>-Ring 93, 80992 München</w:t>
      </w:r>
    </w:p>
    <w:p w14:paraId="60F4F5AA" w14:textId="66D6FBD0" w:rsidR="007365F1" w:rsidRPr="00783F79" w:rsidRDefault="007365F1" w:rsidP="007365F1">
      <w:pPr>
        <w:pStyle w:val="Standard1"/>
        <w:spacing w:after="120"/>
        <w:jc w:val="left"/>
      </w:pPr>
      <w:r>
        <w:tab/>
      </w:r>
      <w:r w:rsidR="00990EA0">
        <w:t xml:space="preserve">Turngau </w:t>
      </w:r>
      <w:r w:rsidR="008A705A">
        <w:t>Ansbach</w:t>
      </w:r>
    </w:p>
    <w:p w14:paraId="30816C6D" w14:textId="05A89B69" w:rsidR="007365F1" w:rsidRPr="00256B85" w:rsidRDefault="007365F1" w:rsidP="007365F1">
      <w:pPr>
        <w:widowControl w:val="0"/>
        <w:tabs>
          <w:tab w:val="left" w:pos="2268"/>
          <w:tab w:val="left" w:pos="2835"/>
        </w:tabs>
        <w:suppressAutoHyphens/>
        <w:overflowPunct w:val="0"/>
        <w:autoSpaceDE w:val="0"/>
        <w:autoSpaceDN w:val="0"/>
        <w:adjustRightInd w:val="0"/>
        <w:spacing w:before="0" w:after="120"/>
        <w:textAlignment w:val="baseline"/>
        <w:rPr>
          <w:rFonts w:ascii="Calibri" w:eastAsia="Calibri" w:hAnsi="Calibri" w:cs="Calibri"/>
          <w:color w:val="000000"/>
          <w:sz w:val="20"/>
          <w:szCs w:val="20"/>
          <w:lang w:eastAsia="de-DE" w:bidi="ar-SA"/>
        </w:rPr>
      </w:pPr>
      <w:r w:rsidRPr="003642C6">
        <w:rPr>
          <w:b/>
          <w:sz w:val="20"/>
          <w:szCs w:val="20"/>
        </w:rPr>
        <w:t>Ausrichter</w:t>
      </w:r>
      <w:r w:rsidRPr="00783F79">
        <w:tab/>
      </w:r>
      <w:r>
        <w:tab/>
      </w:r>
      <w:r w:rsidR="004976B3">
        <w:rPr>
          <w:rFonts w:ascii="Calibri" w:eastAsia="Calibri" w:hAnsi="Calibri" w:cs="Calibri"/>
          <w:color w:val="000000"/>
          <w:sz w:val="20"/>
          <w:szCs w:val="20"/>
          <w:lang w:eastAsia="de-DE" w:bidi="ar-SA"/>
        </w:rPr>
        <w:t>TSV Ansbach</w:t>
      </w:r>
    </w:p>
    <w:p w14:paraId="70295A20" w14:textId="21C27660" w:rsidR="007365F1" w:rsidRPr="009F0E8A" w:rsidRDefault="007365F1" w:rsidP="007365F1">
      <w:pPr>
        <w:pStyle w:val="Standard1"/>
        <w:spacing w:after="120"/>
        <w:jc w:val="both"/>
        <w:rPr>
          <w:highlight w:val="yellow"/>
        </w:rPr>
      </w:pPr>
      <w:r w:rsidRPr="00783F79">
        <w:rPr>
          <w:b/>
        </w:rPr>
        <w:t>Termin</w:t>
      </w:r>
      <w:r w:rsidRPr="00783F79">
        <w:tab/>
      </w:r>
      <w:r w:rsidR="004976B3" w:rsidRPr="004976B3">
        <w:t>1</w:t>
      </w:r>
      <w:r w:rsidR="00BA44D3">
        <w:t>0</w:t>
      </w:r>
      <w:r w:rsidR="004976B3" w:rsidRPr="004976B3">
        <w:t>.10.202</w:t>
      </w:r>
      <w:r w:rsidR="00BA44D3">
        <w:t>6</w:t>
      </w:r>
    </w:p>
    <w:p w14:paraId="7D73773B" w14:textId="263CC582" w:rsidR="007365F1" w:rsidRDefault="007365F1" w:rsidP="004976B3">
      <w:pPr>
        <w:pStyle w:val="Standard1"/>
        <w:spacing w:after="120"/>
        <w:jc w:val="both"/>
        <w:rPr>
          <w:lang w:bidi="de-DE"/>
        </w:rPr>
      </w:pPr>
      <w:r>
        <w:rPr>
          <w:b/>
        </w:rPr>
        <w:t>Ort/</w:t>
      </w:r>
      <w:r w:rsidRPr="00783F79">
        <w:rPr>
          <w:b/>
        </w:rPr>
        <w:t>Wettkampfstätte</w:t>
      </w:r>
      <w:r w:rsidRPr="00783F79">
        <w:tab/>
      </w:r>
      <w:r w:rsidR="004976B3" w:rsidRPr="004976B3">
        <w:rPr>
          <w:lang w:bidi="de-DE"/>
        </w:rPr>
        <w:t>Johann-Steingruber-Schule, Schreibmüllerstr. 12, 91522 Ansbac</w:t>
      </w:r>
      <w:r w:rsidR="002824F4">
        <w:rPr>
          <w:lang w:bidi="de-DE"/>
        </w:rPr>
        <w:t>h</w:t>
      </w:r>
    </w:p>
    <w:p w14:paraId="1C7D9AED" w14:textId="71944BBE" w:rsidR="002824F4" w:rsidRPr="004976B3" w:rsidRDefault="002824F4" w:rsidP="004976B3">
      <w:pPr>
        <w:pStyle w:val="Standard1"/>
        <w:spacing w:after="120"/>
        <w:jc w:val="both"/>
      </w:pPr>
      <w:r>
        <w:rPr>
          <w:lang w:bidi="de-DE"/>
        </w:rPr>
        <w:tab/>
        <w:t>Hallenöffnung ab 8:30 Uhr(!)</w:t>
      </w:r>
    </w:p>
    <w:p w14:paraId="51B20B24" w14:textId="0E1D3734" w:rsidR="007365F1" w:rsidRPr="009F0E8A" w:rsidRDefault="007365F1" w:rsidP="007365F1">
      <w:pPr>
        <w:pStyle w:val="Standard1"/>
        <w:spacing w:after="120"/>
        <w:jc w:val="both"/>
        <w:rPr>
          <w:rFonts w:asciiTheme="minorHAnsi" w:hAnsiTheme="minorHAnsi"/>
          <w:noProof/>
        </w:rPr>
      </w:pPr>
      <w:r w:rsidRPr="00783F79">
        <w:rPr>
          <w:b/>
        </w:rPr>
        <w:t>Wettkampfleitung</w:t>
      </w:r>
      <w:r>
        <w:rPr>
          <w:b/>
        </w:rPr>
        <w:tab/>
      </w:r>
      <w:r w:rsidR="00BA44D3">
        <w:t>Elisa Geiselseder-Wörlein</w:t>
      </w:r>
    </w:p>
    <w:p w14:paraId="366255E5" w14:textId="3F61C70A" w:rsidR="007365F1" w:rsidRDefault="007365F1" w:rsidP="007365F1">
      <w:pPr>
        <w:pStyle w:val="Standard1"/>
        <w:spacing w:after="120"/>
        <w:jc w:val="both"/>
        <w:rPr>
          <w:noProof/>
        </w:rPr>
      </w:pPr>
      <w:r w:rsidRPr="005E7858">
        <w:rPr>
          <w:b/>
        </w:rPr>
        <w:t>örtl. Ansprechpartner</w:t>
      </w:r>
      <w:r w:rsidRPr="00783F79">
        <w:tab/>
      </w:r>
      <w:r w:rsidR="004976B3">
        <w:t>Kristin Meyer</w:t>
      </w:r>
    </w:p>
    <w:p w14:paraId="758608A8" w14:textId="07E427C3" w:rsidR="007365F1" w:rsidRDefault="007365F1" w:rsidP="007365F1">
      <w:pPr>
        <w:pStyle w:val="Standard1"/>
        <w:spacing w:after="120"/>
        <w:jc w:val="left"/>
        <w:rPr>
          <w:b/>
        </w:rPr>
      </w:pPr>
      <w:r w:rsidRPr="00331153">
        <w:rPr>
          <w:b/>
        </w:rPr>
        <w:t>Kampfrichterleitung</w:t>
      </w:r>
      <w:r w:rsidRPr="00783F79">
        <w:rPr>
          <w:b/>
        </w:rPr>
        <w:tab/>
      </w:r>
      <w:r w:rsidR="00BA44D3">
        <w:t>Elisa Geiselseder-Wörlein</w:t>
      </w:r>
    </w:p>
    <w:p w14:paraId="0375E644" w14:textId="77777777" w:rsidR="002824F4" w:rsidRDefault="007365F1" w:rsidP="002824F4">
      <w:pPr>
        <w:pStyle w:val="Standard1"/>
        <w:spacing w:after="120"/>
        <w:jc w:val="left"/>
        <w:rPr>
          <w:b/>
          <w:bCs/>
        </w:rPr>
      </w:pPr>
      <w:r w:rsidRPr="00783F79">
        <w:rPr>
          <w:b/>
        </w:rPr>
        <w:t>Zeitplan</w:t>
      </w:r>
      <w:r>
        <w:rPr>
          <w:b/>
        </w:rPr>
        <w:t>/Ablauf</w:t>
      </w:r>
      <w:r w:rsidRPr="00783F79">
        <w:tab/>
      </w:r>
      <w:r w:rsidR="002824F4" w:rsidRPr="002824F4">
        <w:rPr>
          <w:b/>
          <w:bCs/>
        </w:rPr>
        <w:t xml:space="preserve">WK 11/12/13: </w:t>
      </w:r>
    </w:p>
    <w:p w14:paraId="02716517" w14:textId="5D0F6F41" w:rsidR="002824F4" w:rsidRPr="002824F4" w:rsidRDefault="002824F4" w:rsidP="002824F4">
      <w:pPr>
        <w:pStyle w:val="Standard1"/>
        <w:spacing w:after="120"/>
        <w:jc w:val="left"/>
      </w:pPr>
      <w:r>
        <w:rPr>
          <w:b/>
          <w:bCs/>
        </w:rPr>
        <w:tab/>
      </w:r>
      <w:r w:rsidRPr="002824F4">
        <w:t xml:space="preserve">09:00 Uhr Einturnen allgemein (+ Kampfrichterbesprechung) </w:t>
      </w:r>
    </w:p>
    <w:p w14:paraId="534F78FC" w14:textId="5AA59F0A" w:rsidR="002824F4" w:rsidRPr="002824F4" w:rsidRDefault="002824F4" w:rsidP="002824F4">
      <w:pPr>
        <w:pStyle w:val="Standard1"/>
        <w:spacing w:after="120"/>
        <w:ind w:left="2829" w:hanging="2829"/>
        <w:jc w:val="left"/>
      </w:pPr>
      <w:r>
        <w:tab/>
      </w:r>
      <w:r w:rsidRPr="002824F4">
        <w:t xml:space="preserve">09:15 Uhr Einmarsch an die Geräte </w:t>
      </w:r>
      <w:r>
        <w:t>und Wettkampfbeginn</w:t>
      </w:r>
      <w:r w:rsidRPr="002824F4">
        <w:t xml:space="preserve"> </w:t>
      </w:r>
    </w:p>
    <w:p w14:paraId="6846FF1D" w14:textId="77777777" w:rsidR="002824F4" w:rsidRDefault="002824F4" w:rsidP="002824F4">
      <w:pPr>
        <w:pStyle w:val="Standard1"/>
        <w:spacing w:after="120"/>
        <w:ind w:left="2829" w:hanging="2829"/>
        <w:jc w:val="left"/>
      </w:pPr>
      <w:r>
        <w:rPr>
          <w:b/>
          <w:bCs/>
        </w:rPr>
        <w:tab/>
      </w:r>
      <w:r w:rsidRPr="002824F4">
        <w:rPr>
          <w:b/>
          <w:bCs/>
        </w:rPr>
        <w:t>WK 14/15/16</w:t>
      </w:r>
      <w:r w:rsidRPr="002824F4">
        <w:t xml:space="preserve">: </w:t>
      </w:r>
    </w:p>
    <w:p w14:paraId="2AE1305E" w14:textId="2490AB23" w:rsidR="002824F4" w:rsidRPr="002824F4" w:rsidRDefault="002824F4" w:rsidP="002824F4">
      <w:pPr>
        <w:pStyle w:val="Standard1"/>
        <w:spacing w:after="120"/>
        <w:ind w:left="2829" w:hanging="2829"/>
        <w:jc w:val="left"/>
      </w:pPr>
      <w:r>
        <w:rPr>
          <w:b/>
          <w:bCs/>
        </w:rPr>
        <w:tab/>
      </w:r>
      <w:r w:rsidRPr="002824F4">
        <w:t>13:</w:t>
      </w:r>
      <w:r>
        <w:t>30</w:t>
      </w:r>
      <w:r w:rsidRPr="002824F4">
        <w:t xml:space="preserve"> Uhr Einturnen allgemein (+ Kampfrichterbesprechung) </w:t>
      </w:r>
    </w:p>
    <w:p w14:paraId="32070666" w14:textId="334ED6FE" w:rsidR="007365F1" w:rsidRDefault="002824F4" w:rsidP="002824F4">
      <w:pPr>
        <w:pStyle w:val="Standard1"/>
        <w:spacing w:after="120"/>
        <w:ind w:left="2829" w:hanging="2829"/>
        <w:jc w:val="left"/>
        <w:rPr>
          <w:lang w:bidi="de-DE"/>
        </w:rPr>
      </w:pPr>
      <w:r>
        <w:tab/>
      </w:r>
      <w:r w:rsidRPr="002824F4">
        <w:t>13:</w:t>
      </w:r>
      <w:r>
        <w:t>4</w:t>
      </w:r>
      <w:r w:rsidRPr="002824F4">
        <w:t xml:space="preserve">5 Uhr Einmarsch an die Geräte </w:t>
      </w:r>
      <w:r>
        <w:t xml:space="preserve">und </w:t>
      </w:r>
      <w:r w:rsidRPr="002824F4">
        <w:rPr>
          <w:lang w:bidi="de-DE"/>
        </w:rPr>
        <w:t>Wettkampfbeginn</w:t>
      </w:r>
    </w:p>
    <w:p w14:paraId="2ED798BF" w14:textId="7AED8167" w:rsidR="002824F4" w:rsidRPr="009F0E8A" w:rsidRDefault="002824F4" w:rsidP="002824F4">
      <w:pPr>
        <w:pStyle w:val="Standard1"/>
        <w:spacing w:after="120"/>
        <w:ind w:left="2829" w:hanging="2829"/>
        <w:jc w:val="left"/>
      </w:pPr>
      <w:r>
        <w:rPr>
          <w:lang w:bidi="de-DE"/>
        </w:rPr>
        <w:tab/>
      </w:r>
      <w:r>
        <w:rPr>
          <w:lang w:bidi="de-DE"/>
        </w:rPr>
        <w:tab/>
        <w:t>Zeitplan des Nachmittagswettkampf kann nach Meldeschluss geändert werden.</w:t>
      </w:r>
    </w:p>
    <w:p w14:paraId="1B7E9FC2" w14:textId="77777777" w:rsidR="00BA44D3" w:rsidRDefault="007365F1" w:rsidP="00981033">
      <w:pPr>
        <w:pStyle w:val="Standard1"/>
        <w:spacing w:after="120"/>
        <w:ind w:left="2835" w:hanging="2835"/>
        <w:jc w:val="both"/>
      </w:pPr>
      <w:r w:rsidRPr="00783F79">
        <w:rPr>
          <w:b/>
        </w:rPr>
        <w:t>Meldeverfahren</w:t>
      </w:r>
      <w:r w:rsidRPr="00783F79">
        <w:rPr>
          <w:b/>
        </w:rPr>
        <w:tab/>
      </w:r>
      <w:r w:rsidR="00BA44D3">
        <w:t xml:space="preserve">Meldung über </w:t>
      </w:r>
      <w:proofErr w:type="spellStart"/>
      <w:r w:rsidR="00BA44D3">
        <w:t>Gymnet</w:t>
      </w:r>
      <w:proofErr w:type="spellEnd"/>
      <w:r w:rsidR="00BA44D3">
        <w:t xml:space="preserve"> </w:t>
      </w:r>
    </w:p>
    <w:p w14:paraId="2D4ECBAA" w14:textId="6DEA041B" w:rsidR="00981033" w:rsidRDefault="00BA44D3" w:rsidP="00981033">
      <w:pPr>
        <w:pStyle w:val="Standard1"/>
        <w:spacing w:after="120"/>
        <w:ind w:left="2835" w:hanging="2835"/>
        <w:jc w:val="both"/>
      </w:pPr>
      <w:r>
        <w:rPr>
          <w:b/>
        </w:rPr>
        <w:tab/>
      </w:r>
      <w:r w:rsidRPr="00BA44D3">
        <w:rPr>
          <w:b/>
          <w:color w:val="EE0000"/>
        </w:rPr>
        <w:t>LINK</w:t>
      </w:r>
      <w:r w:rsidR="00981033" w:rsidRPr="00BA44D3">
        <w:rPr>
          <w:color w:val="EE0000"/>
          <w:lang w:bidi="de-DE"/>
        </w:rPr>
        <w:t xml:space="preserve"> </w:t>
      </w:r>
    </w:p>
    <w:p w14:paraId="1073606A" w14:textId="13BC177B" w:rsidR="00981033" w:rsidRDefault="007365F1" w:rsidP="00680140">
      <w:pPr>
        <w:pStyle w:val="Standard1"/>
        <w:spacing w:after="120"/>
        <w:ind w:left="2835" w:hanging="2835"/>
        <w:jc w:val="both"/>
      </w:pPr>
      <w:r w:rsidRPr="00A85445">
        <w:rPr>
          <w:b/>
          <w:bCs/>
        </w:rPr>
        <w:t>Meldegebühr</w:t>
      </w:r>
      <w:r>
        <w:tab/>
      </w:r>
      <w:r w:rsidR="00981033" w:rsidRPr="00981033">
        <w:t>30</w:t>
      </w:r>
      <w:r w:rsidRPr="00981033">
        <w:t xml:space="preserve">,00 € pro </w:t>
      </w:r>
      <w:r w:rsidR="00981033">
        <w:t>gemeldete Mannschaft</w:t>
      </w:r>
    </w:p>
    <w:p w14:paraId="17991C45" w14:textId="5F1C7BDC" w:rsidR="00680140" w:rsidRPr="00680140" w:rsidRDefault="00680140" w:rsidP="00680140">
      <w:pPr>
        <w:pStyle w:val="Standard1"/>
        <w:spacing w:after="120"/>
        <w:ind w:left="2835" w:hanging="2835"/>
        <w:jc w:val="both"/>
      </w:pPr>
      <w:r>
        <w:rPr>
          <w:b/>
          <w:bCs/>
        </w:rPr>
        <w:tab/>
      </w:r>
      <w:r w:rsidRPr="00680140">
        <w:t xml:space="preserve">Abrechnung erfolgt per Lastschrift über </w:t>
      </w:r>
      <w:proofErr w:type="spellStart"/>
      <w:r w:rsidRPr="00680140">
        <w:t>Gymnet</w:t>
      </w:r>
      <w:proofErr w:type="spellEnd"/>
    </w:p>
    <w:p w14:paraId="3005C354" w14:textId="1C7DB80C" w:rsidR="00981033" w:rsidRDefault="00F26477" w:rsidP="00981033">
      <w:pPr>
        <w:pStyle w:val="Standard1"/>
        <w:spacing w:after="120"/>
        <w:ind w:left="2835" w:hanging="2835"/>
        <w:jc w:val="both"/>
      </w:pPr>
      <w:r>
        <w:tab/>
      </w:r>
      <w:r w:rsidR="007365F1" w:rsidRPr="009F3039">
        <w:t xml:space="preserve">Die Meldegebühr wird mit der Meldung fällig und bei Nichtantreten nicht </w:t>
      </w:r>
      <w:r w:rsidR="007365F1">
        <w:t>rück</w:t>
      </w:r>
      <w:r w:rsidR="007365F1" w:rsidRPr="009F3039">
        <w:t>erstattet.</w:t>
      </w:r>
    </w:p>
    <w:p w14:paraId="2BD6AA2F" w14:textId="5F2B9108" w:rsidR="00981033" w:rsidRDefault="007365F1" w:rsidP="00981033">
      <w:pPr>
        <w:pStyle w:val="Standard1"/>
        <w:jc w:val="both"/>
        <w:rPr>
          <w:b/>
          <w:color w:val="auto"/>
          <w:highlight w:val="yellow"/>
          <w:u w:val="single"/>
        </w:rPr>
      </w:pPr>
      <w:r w:rsidRPr="00783F79">
        <w:rPr>
          <w:b/>
        </w:rPr>
        <w:t>Meldeschluss</w:t>
      </w:r>
      <w:r w:rsidRPr="00783F79">
        <w:rPr>
          <w:b/>
        </w:rPr>
        <w:tab/>
      </w:r>
      <w:r w:rsidR="00981033">
        <w:rPr>
          <w:b/>
        </w:rPr>
        <w:t>2</w:t>
      </w:r>
      <w:r w:rsidR="00680140">
        <w:rPr>
          <w:b/>
        </w:rPr>
        <w:t>5</w:t>
      </w:r>
      <w:r w:rsidR="00981033">
        <w:rPr>
          <w:b/>
        </w:rPr>
        <w:t>.09.202</w:t>
      </w:r>
      <w:r w:rsidR="00680140">
        <w:rPr>
          <w:b/>
        </w:rPr>
        <w:t>6</w:t>
      </w:r>
    </w:p>
    <w:p w14:paraId="4F506D14" w14:textId="0A604F80" w:rsidR="007365F1" w:rsidRPr="00F36593" w:rsidRDefault="007365F1" w:rsidP="00981033">
      <w:pPr>
        <w:pStyle w:val="Standard1"/>
        <w:jc w:val="both"/>
      </w:pPr>
      <w:r w:rsidRPr="00F108DC">
        <w:rPr>
          <w:b/>
          <w:color w:val="auto"/>
          <w:highlight w:val="yellow"/>
          <w:u w:val="single"/>
        </w:rPr>
        <w:t xml:space="preserve"> </w:t>
      </w:r>
    </w:p>
    <w:p w14:paraId="4A548B0F" w14:textId="43A26E16" w:rsidR="004976B3" w:rsidRPr="004976B3" w:rsidRDefault="007365F1" w:rsidP="007365F1">
      <w:pPr>
        <w:pStyle w:val="Standard1"/>
        <w:spacing w:after="120"/>
        <w:jc w:val="both"/>
        <w:rPr>
          <w:b/>
          <w:bCs/>
          <w:u w:val="single"/>
        </w:rPr>
      </w:pPr>
      <w:r>
        <w:rPr>
          <w:b/>
        </w:rPr>
        <w:t>W</w:t>
      </w:r>
      <w:r w:rsidRPr="00783F79">
        <w:rPr>
          <w:b/>
        </w:rPr>
        <w:t>ettkampf</w:t>
      </w:r>
      <w:r>
        <w:rPr>
          <w:b/>
        </w:rPr>
        <w:t>klassen</w:t>
      </w:r>
      <w:r w:rsidRPr="00783F79">
        <w:tab/>
      </w:r>
      <w:r w:rsidR="004976B3" w:rsidRPr="004976B3">
        <w:rPr>
          <w:b/>
          <w:bCs/>
          <w:u w:val="single"/>
        </w:rPr>
        <w:t>WK</w:t>
      </w:r>
      <w:r w:rsidR="004976B3" w:rsidRPr="004976B3">
        <w:rPr>
          <w:b/>
          <w:bCs/>
          <w:u w:val="single"/>
        </w:rPr>
        <w:tab/>
        <w:t>Jahrgang</w:t>
      </w:r>
      <w:r w:rsidR="004976B3" w:rsidRPr="004976B3">
        <w:rPr>
          <w:b/>
          <w:bCs/>
          <w:u w:val="single"/>
        </w:rPr>
        <w:tab/>
      </w:r>
      <w:r w:rsidR="004976B3" w:rsidRPr="004976B3">
        <w:rPr>
          <w:b/>
          <w:bCs/>
          <w:u w:val="single"/>
        </w:rPr>
        <w:tab/>
        <w:t xml:space="preserve">Jüngst </w:t>
      </w:r>
      <w:proofErr w:type="spellStart"/>
      <w:r w:rsidR="004976B3" w:rsidRPr="004976B3">
        <w:rPr>
          <w:b/>
          <w:bCs/>
          <w:u w:val="single"/>
        </w:rPr>
        <w:t>zugel</w:t>
      </w:r>
      <w:proofErr w:type="spellEnd"/>
      <w:r w:rsidR="00981033">
        <w:rPr>
          <w:b/>
          <w:bCs/>
          <w:u w:val="single"/>
        </w:rPr>
        <w:t>.</w:t>
      </w:r>
      <w:r w:rsidR="004976B3" w:rsidRPr="004976B3">
        <w:rPr>
          <w:b/>
          <w:bCs/>
          <w:u w:val="single"/>
        </w:rPr>
        <w:t xml:space="preserve"> Jahrgang</w:t>
      </w:r>
      <w:r w:rsidR="004976B3">
        <w:rPr>
          <w:b/>
          <w:bCs/>
          <w:u w:val="single"/>
        </w:rPr>
        <w:tab/>
        <w:t>Übungen</w:t>
      </w:r>
    </w:p>
    <w:p w14:paraId="5B7586C9" w14:textId="17A3E22E" w:rsidR="007365F1" w:rsidRDefault="004976B3" w:rsidP="007365F1">
      <w:pPr>
        <w:pStyle w:val="Standard1"/>
        <w:spacing w:after="120"/>
        <w:jc w:val="both"/>
      </w:pPr>
      <w:r>
        <w:tab/>
        <w:t>WK 11</w:t>
      </w:r>
      <w:r>
        <w:tab/>
        <w:t>200</w:t>
      </w:r>
      <w:r w:rsidR="00BA44D3">
        <w:t>8</w:t>
      </w:r>
      <w:r>
        <w:t xml:space="preserve"> und älter</w:t>
      </w:r>
      <w:r>
        <w:tab/>
      </w:r>
      <w:r>
        <w:tab/>
        <w:t>201</w:t>
      </w:r>
      <w:r w:rsidR="00680140">
        <w:t>2</w:t>
      </w:r>
      <w:r>
        <w:tab/>
      </w:r>
      <w:r>
        <w:tab/>
      </w:r>
      <w:r>
        <w:tab/>
        <w:t>P4 – P9</w:t>
      </w:r>
    </w:p>
    <w:p w14:paraId="54D585E6" w14:textId="09AF7A6B" w:rsidR="00981033" w:rsidRPr="00BA44D3" w:rsidRDefault="004976B3" w:rsidP="007365F1">
      <w:pPr>
        <w:pStyle w:val="Standard1"/>
        <w:spacing w:after="120"/>
        <w:jc w:val="both"/>
      </w:pPr>
      <w:r>
        <w:tab/>
      </w:r>
      <w:r w:rsidRPr="00BA44D3">
        <w:t>WK 12</w:t>
      </w:r>
      <w:r w:rsidRPr="00BA44D3">
        <w:tab/>
        <w:t>200</w:t>
      </w:r>
      <w:r w:rsidR="00BA44D3">
        <w:t>9</w:t>
      </w:r>
      <w:r w:rsidRPr="00BA44D3">
        <w:t xml:space="preserve"> – 201</w:t>
      </w:r>
      <w:r w:rsidR="00BA44D3">
        <w:t>2</w:t>
      </w:r>
      <w:r w:rsidRPr="00BA44D3">
        <w:tab/>
      </w:r>
      <w:r w:rsidRPr="00BA44D3">
        <w:tab/>
        <w:t>201</w:t>
      </w:r>
      <w:r w:rsidR="00680140">
        <w:t>4</w:t>
      </w:r>
      <w:r w:rsidRPr="00BA44D3">
        <w:tab/>
      </w:r>
      <w:r w:rsidRPr="00BA44D3">
        <w:tab/>
      </w:r>
      <w:r w:rsidRPr="00BA44D3">
        <w:tab/>
      </w:r>
      <w:r w:rsidR="00981033" w:rsidRPr="00BA44D3">
        <w:t>P4 – P9</w:t>
      </w:r>
    </w:p>
    <w:p w14:paraId="7EB0BD7B" w14:textId="65990605" w:rsidR="004976B3" w:rsidRPr="00BA44D3" w:rsidRDefault="004976B3" w:rsidP="007365F1">
      <w:pPr>
        <w:pStyle w:val="Standard1"/>
        <w:spacing w:after="120"/>
        <w:jc w:val="both"/>
      </w:pPr>
      <w:r w:rsidRPr="00BA44D3">
        <w:tab/>
        <w:t>WK 13</w:t>
      </w:r>
      <w:r w:rsidRPr="00BA44D3">
        <w:tab/>
        <w:t>201</w:t>
      </w:r>
      <w:r w:rsidR="00BA44D3">
        <w:t>3</w:t>
      </w:r>
      <w:r w:rsidRPr="00BA44D3">
        <w:t>/201</w:t>
      </w:r>
      <w:r w:rsidR="00BA44D3">
        <w:t>4</w:t>
      </w:r>
      <w:r w:rsidRPr="00BA44D3">
        <w:tab/>
      </w:r>
      <w:r w:rsidRPr="00BA44D3">
        <w:tab/>
        <w:t>201</w:t>
      </w:r>
      <w:r w:rsidR="00680140">
        <w:t>6</w:t>
      </w:r>
      <w:r w:rsidR="00981033" w:rsidRPr="00BA44D3">
        <w:tab/>
      </w:r>
      <w:r w:rsidR="00981033" w:rsidRPr="00BA44D3">
        <w:tab/>
      </w:r>
      <w:r w:rsidR="00981033" w:rsidRPr="00BA44D3">
        <w:tab/>
        <w:t>P4 – P9</w:t>
      </w:r>
    </w:p>
    <w:p w14:paraId="2645BD8D" w14:textId="301A9EC5" w:rsidR="004976B3" w:rsidRDefault="004976B3" w:rsidP="007365F1">
      <w:pPr>
        <w:pStyle w:val="Standard1"/>
        <w:spacing w:after="120"/>
        <w:jc w:val="both"/>
      </w:pPr>
      <w:r w:rsidRPr="00BA44D3">
        <w:tab/>
        <w:t>WK 14</w:t>
      </w:r>
      <w:r w:rsidRPr="00BA44D3">
        <w:tab/>
        <w:t>201</w:t>
      </w:r>
      <w:r w:rsidR="00BA44D3">
        <w:t>5</w:t>
      </w:r>
      <w:r w:rsidRPr="00BA44D3">
        <w:t>/201</w:t>
      </w:r>
      <w:r w:rsidR="00BA44D3">
        <w:t>6</w:t>
      </w:r>
      <w:r w:rsidRPr="00BA44D3">
        <w:tab/>
      </w:r>
      <w:r w:rsidR="005941A9" w:rsidRPr="00BA44D3">
        <w:tab/>
      </w:r>
      <w:r w:rsidRPr="00BA44D3">
        <w:t>201</w:t>
      </w:r>
      <w:r w:rsidR="00680140">
        <w:t>8</w:t>
      </w:r>
      <w:r w:rsidR="00981033" w:rsidRPr="00BA44D3">
        <w:tab/>
      </w:r>
      <w:r w:rsidR="00981033" w:rsidRPr="00BA44D3">
        <w:tab/>
      </w:r>
      <w:r w:rsidR="005941A9" w:rsidRPr="00BA44D3">
        <w:tab/>
      </w:r>
      <w:r w:rsidR="00981033">
        <w:t>P4 – P9</w:t>
      </w:r>
    </w:p>
    <w:p w14:paraId="57656EAF" w14:textId="416AF079" w:rsidR="005941A9" w:rsidRDefault="005941A9" w:rsidP="007365F1">
      <w:pPr>
        <w:pStyle w:val="Standard1"/>
        <w:spacing w:after="120"/>
        <w:jc w:val="both"/>
      </w:pPr>
      <w:r>
        <w:tab/>
        <w:t>WK 15</w:t>
      </w:r>
      <w:r>
        <w:tab/>
        <w:t>2016/2017</w:t>
      </w:r>
      <w:r>
        <w:tab/>
      </w:r>
      <w:r>
        <w:tab/>
        <w:t>20</w:t>
      </w:r>
      <w:r w:rsidR="00680140">
        <w:t>20</w:t>
      </w:r>
      <w:r>
        <w:tab/>
      </w:r>
      <w:r>
        <w:tab/>
      </w:r>
      <w:r>
        <w:tab/>
        <w:t>P1 – P9</w:t>
      </w:r>
    </w:p>
    <w:p w14:paraId="55D0CBD7" w14:textId="16995430" w:rsidR="005941A9" w:rsidRPr="00981033" w:rsidRDefault="005941A9" w:rsidP="007365F1">
      <w:pPr>
        <w:pStyle w:val="Standard1"/>
        <w:spacing w:after="120"/>
        <w:jc w:val="both"/>
      </w:pPr>
      <w:r>
        <w:tab/>
        <w:t>WK 16</w:t>
      </w:r>
      <w:r>
        <w:tab/>
        <w:t>2018 und jünger</w:t>
      </w:r>
      <w:r>
        <w:tab/>
      </w:r>
      <w:r>
        <w:tab/>
      </w:r>
      <w:r>
        <w:tab/>
      </w:r>
      <w:r>
        <w:tab/>
      </w:r>
      <w:r>
        <w:tab/>
        <w:t>P1 – P9</w:t>
      </w:r>
    </w:p>
    <w:p w14:paraId="643781C5" w14:textId="77777777" w:rsidR="0076096D" w:rsidRDefault="00981033" w:rsidP="007365F1">
      <w:pPr>
        <w:pStyle w:val="Standard1"/>
        <w:spacing w:after="120"/>
        <w:ind w:left="2832" w:hanging="2832"/>
        <w:jc w:val="both"/>
        <w:rPr>
          <w:bCs/>
        </w:rPr>
      </w:pPr>
      <w:r>
        <w:rPr>
          <w:b/>
        </w:rPr>
        <w:t>Mannschaftsbildung</w:t>
      </w:r>
      <w:r>
        <w:rPr>
          <w:b/>
        </w:rPr>
        <w:tab/>
      </w:r>
      <w:r>
        <w:rPr>
          <w:bCs/>
        </w:rPr>
        <w:t>Mindestens 2 Mitglieder einer Mannsch</w:t>
      </w:r>
      <w:r w:rsidR="0076096D">
        <w:rPr>
          <w:bCs/>
        </w:rPr>
        <w:t>aft müssen der gemeldeten Altersklasse angehören, die Übrigen dürfen der nächsttieferen Altersklasse (siehe Tabelle oben) angehören</w:t>
      </w:r>
    </w:p>
    <w:p w14:paraId="46C0A3C9" w14:textId="75A746E9" w:rsidR="007365F1" w:rsidRPr="0076096D" w:rsidRDefault="0076096D" w:rsidP="0076096D">
      <w:pPr>
        <w:pStyle w:val="Standard1"/>
        <w:numPr>
          <w:ilvl w:val="0"/>
          <w:numId w:val="2"/>
        </w:numPr>
        <w:spacing w:after="120"/>
        <w:jc w:val="both"/>
        <w:rPr>
          <w:bCs/>
          <w:color w:val="0000FF"/>
          <w:u w:val="single"/>
        </w:rPr>
      </w:pPr>
      <w:r w:rsidRPr="0076096D">
        <w:rPr>
          <w:bCs/>
        </w:rPr>
        <w:lastRenderedPageBreak/>
        <w:t xml:space="preserve">Im </w:t>
      </w:r>
      <w:r w:rsidRPr="005941A9">
        <w:rPr>
          <w:b/>
          <w:u w:val="single"/>
        </w:rPr>
        <w:t>WK 11</w:t>
      </w:r>
      <w:r w:rsidR="005941A9" w:rsidRPr="005941A9">
        <w:rPr>
          <w:b/>
          <w:u w:val="single"/>
        </w:rPr>
        <w:t>/15/16</w:t>
      </w:r>
      <w:r w:rsidR="005941A9">
        <w:rPr>
          <w:bCs/>
        </w:rPr>
        <w:t xml:space="preserve"> </w:t>
      </w:r>
      <w:r>
        <w:rPr>
          <w:bCs/>
        </w:rPr>
        <w:t xml:space="preserve">besteht eine Mannschaft aus mind. </w:t>
      </w:r>
      <w:r w:rsidRPr="0076096D">
        <w:rPr>
          <w:b/>
        </w:rPr>
        <w:t>3</w:t>
      </w:r>
      <w:r>
        <w:rPr>
          <w:bCs/>
        </w:rPr>
        <w:t xml:space="preserve"> bis max. </w:t>
      </w:r>
      <w:r w:rsidRPr="0076096D">
        <w:rPr>
          <w:b/>
        </w:rPr>
        <w:t>5</w:t>
      </w:r>
      <w:r>
        <w:rPr>
          <w:bCs/>
        </w:rPr>
        <w:t xml:space="preserve"> Turnerinnen. An jedem Gerät dürfen max. </w:t>
      </w:r>
      <w:r w:rsidRPr="0076096D">
        <w:rPr>
          <w:b/>
        </w:rPr>
        <w:t>4</w:t>
      </w:r>
      <w:r>
        <w:rPr>
          <w:bCs/>
        </w:rPr>
        <w:t xml:space="preserve"> Turnerinnen starten, die höchsten 3 Einzelwertungen bilden das Mannschaftsergebnis</w:t>
      </w:r>
    </w:p>
    <w:p w14:paraId="115139DC" w14:textId="2D584178" w:rsidR="0076096D" w:rsidRPr="0076096D" w:rsidRDefault="0076096D" w:rsidP="0076096D">
      <w:pPr>
        <w:pStyle w:val="Standard1"/>
        <w:numPr>
          <w:ilvl w:val="0"/>
          <w:numId w:val="2"/>
        </w:numPr>
        <w:spacing w:after="120"/>
        <w:jc w:val="both"/>
        <w:rPr>
          <w:bCs/>
          <w:color w:val="0000FF"/>
          <w:u w:val="single"/>
        </w:rPr>
      </w:pPr>
      <w:r>
        <w:rPr>
          <w:bCs/>
        </w:rPr>
        <w:t xml:space="preserve">Im </w:t>
      </w:r>
      <w:r w:rsidRPr="005941A9">
        <w:rPr>
          <w:b/>
          <w:u w:val="single"/>
        </w:rPr>
        <w:t>WK 12/13/14</w:t>
      </w:r>
      <w:r>
        <w:rPr>
          <w:bCs/>
        </w:rPr>
        <w:t xml:space="preserve"> besteht eine Mannschaft aus mind. </w:t>
      </w:r>
      <w:r w:rsidRPr="0076096D">
        <w:rPr>
          <w:b/>
        </w:rPr>
        <w:t>4</w:t>
      </w:r>
      <w:r>
        <w:rPr>
          <w:bCs/>
        </w:rPr>
        <w:t xml:space="preserve"> bis max. </w:t>
      </w:r>
      <w:r w:rsidRPr="0076096D">
        <w:rPr>
          <w:b/>
        </w:rPr>
        <w:t>6</w:t>
      </w:r>
      <w:r>
        <w:rPr>
          <w:bCs/>
        </w:rPr>
        <w:t xml:space="preserve"> Turnerinnen. An jedem Gerät dürfen max. </w:t>
      </w:r>
      <w:r w:rsidRPr="0076096D">
        <w:rPr>
          <w:b/>
        </w:rPr>
        <w:t>5</w:t>
      </w:r>
      <w:r>
        <w:rPr>
          <w:bCs/>
        </w:rPr>
        <w:t xml:space="preserve"> Turnerinnen starten, die höchsten </w:t>
      </w:r>
      <w:r w:rsidRPr="0076096D">
        <w:rPr>
          <w:b/>
        </w:rPr>
        <w:t>4</w:t>
      </w:r>
      <w:r>
        <w:rPr>
          <w:bCs/>
        </w:rPr>
        <w:t xml:space="preserve"> Einzelwertungen bilden das Mannschaftsergebnis</w:t>
      </w:r>
    </w:p>
    <w:p w14:paraId="5E86DD99" w14:textId="3DACDF1E" w:rsidR="0076096D" w:rsidRPr="005B253D" w:rsidRDefault="0076096D" w:rsidP="0076096D">
      <w:pPr>
        <w:pStyle w:val="Standard1"/>
        <w:numPr>
          <w:ilvl w:val="0"/>
          <w:numId w:val="2"/>
        </w:numPr>
        <w:spacing w:after="120"/>
        <w:jc w:val="both"/>
        <w:rPr>
          <w:bCs/>
          <w:color w:val="0000FF"/>
          <w:u w:val="single"/>
        </w:rPr>
      </w:pPr>
      <w:r>
        <w:rPr>
          <w:bCs/>
        </w:rPr>
        <w:t>Der Start von AK-Turnerinnen ist NICHT möglich</w:t>
      </w:r>
    </w:p>
    <w:p w14:paraId="2CD76B84" w14:textId="77777777" w:rsidR="005B253D" w:rsidRPr="002824F4" w:rsidRDefault="005B253D" w:rsidP="005B253D">
      <w:pPr>
        <w:pStyle w:val="Standard1"/>
        <w:spacing w:after="120"/>
        <w:ind w:left="3192"/>
        <w:jc w:val="both"/>
        <w:rPr>
          <w:bCs/>
          <w:color w:val="0000FF"/>
          <w:u w:val="single"/>
        </w:rPr>
      </w:pPr>
    </w:p>
    <w:p w14:paraId="1CF53326" w14:textId="16EFFD5F" w:rsidR="002824F4" w:rsidRPr="005B253D" w:rsidRDefault="002824F4" w:rsidP="002824F4">
      <w:pPr>
        <w:pStyle w:val="Standard1"/>
        <w:spacing w:after="120"/>
        <w:ind w:left="2835" w:hanging="2835"/>
        <w:jc w:val="both"/>
        <w:rPr>
          <w:b/>
          <w:bCs/>
        </w:rPr>
      </w:pPr>
      <w:r w:rsidRPr="002824F4">
        <w:rPr>
          <w:b/>
        </w:rPr>
        <w:t>Wichtige Gerätehinweise:</w:t>
      </w:r>
      <w:r>
        <w:rPr>
          <w:b/>
        </w:rPr>
        <w:tab/>
      </w:r>
      <w:r w:rsidR="005B253D" w:rsidRPr="000E5E68">
        <w:rPr>
          <w:b/>
          <w:bCs/>
        </w:rPr>
        <w:t>(</w:t>
      </w:r>
      <w:r w:rsidR="005B253D" w:rsidRPr="005B253D">
        <w:rPr>
          <w:b/>
          <w:bCs/>
        </w:rPr>
        <w:t xml:space="preserve">Achtung: P1-P3 </w:t>
      </w:r>
      <w:r w:rsidR="005B253D" w:rsidRPr="000E5E68">
        <w:rPr>
          <w:b/>
          <w:bCs/>
        </w:rPr>
        <w:t>nur WK15 und 16)</w:t>
      </w:r>
    </w:p>
    <w:p w14:paraId="11737AA3" w14:textId="77777777" w:rsidR="005B253D" w:rsidRDefault="002824F4" w:rsidP="000E5E68">
      <w:pPr>
        <w:pStyle w:val="Standard1"/>
        <w:spacing w:after="120"/>
        <w:jc w:val="both"/>
        <w:rPr>
          <w:rFonts w:asciiTheme="minorHAnsi" w:hAnsiTheme="minorHAnsi"/>
        </w:rPr>
      </w:pPr>
      <w:r w:rsidRPr="002824F4">
        <w:rPr>
          <w:rFonts w:asciiTheme="minorHAnsi" w:hAnsiTheme="minorHAnsi"/>
          <w:b/>
          <w:bCs/>
        </w:rPr>
        <w:t>Sprung:</w:t>
      </w:r>
      <w:r w:rsidRPr="002824F4">
        <w:rPr>
          <w:rFonts w:asciiTheme="minorHAnsi" w:hAnsiTheme="minorHAnsi"/>
        </w:rPr>
        <w:t xml:space="preserve"> </w:t>
      </w:r>
    </w:p>
    <w:p w14:paraId="3E0CA677" w14:textId="6ECB89D4" w:rsidR="002824F4" w:rsidRDefault="002824F4" w:rsidP="000E5E68">
      <w:pPr>
        <w:pStyle w:val="Standard1"/>
        <w:spacing w:after="120"/>
        <w:jc w:val="both"/>
        <w:rPr>
          <w:rFonts w:asciiTheme="minorHAnsi" w:hAnsiTheme="minorHAnsi"/>
        </w:rPr>
      </w:pPr>
      <w:r w:rsidRPr="002824F4">
        <w:rPr>
          <w:rFonts w:asciiTheme="minorHAnsi" w:hAnsiTheme="minorHAnsi"/>
        </w:rPr>
        <w:t>Die zur Verfügung gestellten Sprungbretter dürfen nicht verändert werden. Am Sprung stehen ein härteres</w:t>
      </w:r>
      <w:r w:rsidR="000E5E68">
        <w:rPr>
          <w:rFonts w:asciiTheme="minorHAnsi" w:hAnsiTheme="minorHAnsi"/>
        </w:rPr>
        <w:t xml:space="preserve"> </w:t>
      </w:r>
      <w:r w:rsidRPr="002824F4">
        <w:rPr>
          <w:rFonts w:asciiTheme="minorHAnsi" w:hAnsiTheme="minorHAnsi"/>
        </w:rPr>
        <w:t>und ein weicheres Brett zur Verfügung. Das Turnen zwei verschiedener</w:t>
      </w:r>
      <w:r w:rsidR="000E5E68">
        <w:rPr>
          <w:rFonts w:asciiTheme="minorHAnsi" w:hAnsiTheme="minorHAnsi"/>
        </w:rPr>
        <w:t xml:space="preserve"> </w:t>
      </w:r>
      <w:r w:rsidRPr="002824F4">
        <w:rPr>
          <w:rFonts w:asciiTheme="minorHAnsi" w:hAnsiTheme="minorHAnsi"/>
        </w:rPr>
        <w:t xml:space="preserve">Sprünge/Übungen ist erlaubt, muss jedoch über das gleiche Gerät und gleiche Höhe erfolgen und muss dem Kampfgericht vorab bekannt gegeben werden. </w:t>
      </w:r>
    </w:p>
    <w:p w14:paraId="4B6AAFB2" w14:textId="146CF04A" w:rsidR="000E5E68" w:rsidRDefault="000E5E68" w:rsidP="002824F4">
      <w:pPr>
        <w:pStyle w:val="Standard1"/>
        <w:spacing w:after="120"/>
        <w:ind w:left="2835" w:hanging="2835"/>
        <w:jc w:val="both"/>
        <w:rPr>
          <w:rFonts w:asciiTheme="minorHAnsi" w:hAnsiTheme="minorHAnsi"/>
          <w:lang w:bidi="de-DE"/>
        </w:rPr>
      </w:pPr>
      <w:r w:rsidRPr="000E5E68">
        <w:rPr>
          <w:rFonts w:asciiTheme="minorHAnsi" w:hAnsiTheme="minorHAnsi"/>
          <w:lang w:bidi="de-DE"/>
        </w:rPr>
        <w:t xml:space="preserve">P2 </w:t>
      </w:r>
      <w:r>
        <w:rPr>
          <w:rFonts w:asciiTheme="minorHAnsi" w:hAnsiTheme="minorHAnsi"/>
          <w:lang w:bidi="de-DE"/>
        </w:rPr>
        <w:t xml:space="preserve">Kasten </w:t>
      </w:r>
      <w:r w:rsidRPr="000E5E68">
        <w:rPr>
          <w:rFonts w:asciiTheme="minorHAnsi" w:hAnsiTheme="minorHAnsi"/>
          <w:lang w:bidi="de-DE"/>
        </w:rPr>
        <w:t xml:space="preserve">70 cm </w:t>
      </w:r>
    </w:p>
    <w:p w14:paraId="0CCF1A66" w14:textId="1495E79E" w:rsidR="000E5E68" w:rsidRDefault="000E5E68" w:rsidP="002824F4">
      <w:pPr>
        <w:pStyle w:val="Standard1"/>
        <w:spacing w:after="120"/>
        <w:ind w:left="2835" w:hanging="2835"/>
        <w:jc w:val="both"/>
        <w:rPr>
          <w:rFonts w:asciiTheme="minorHAnsi" w:hAnsiTheme="minorHAnsi"/>
        </w:rPr>
      </w:pPr>
      <w:r w:rsidRPr="000E5E68">
        <w:rPr>
          <w:rFonts w:asciiTheme="minorHAnsi" w:hAnsiTheme="minorHAnsi"/>
          <w:lang w:bidi="de-DE"/>
        </w:rPr>
        <w:t xml:space="preserve">P3 </w:t>
      </w:r>
      <w:r>
        <w:rPr>
          <w:rFonts w:asciiTheme="minorHAnsi" w:hAnsiTheme="minorHAnsi"/>
          <w:lang w:bidi="de-DE"/>
        </w:rPr>
        <w:t xml:space="preserve">Kasten </w:t>
      </w:r>
      <w:r w:rsidRPr="000E5E68">
        <w:rPr>
          <w:rFonts w:asciiTheme="minorHAnsi" w:hAnsiTheme="minorHAnsi"/>
          <w:lang w:bidi="de-DE"/>
        </w:rPr>
        <w:t>90 cm</w:t>
      </w:r>
    </w:p>
    <w:p w14:paraId="35C81651" w14:textId="5B98B7C6" w:rsidR="002824F4" w:rsidRPr="002824F4" w:rsidRDefault="002824F4" w:rsidP="002824F4">
      <w:pPr>
        <w:pStyle w:val="Standard1"/>
        <w:spacing w:after="120"/>
        <w:ind w:left="2835" w:hanging="2835"/>
        <w:jc w:val="both"/>
        <w:rPr>
          <w:rFonts w:asciiTheme="minorHAnsi" w:hAnsiTheme="minorHAnsi"/>
        </w:rPr>
      </w:pPr>
      <w:r w:rsidRPr="002824F4">
        <w:rPr>
          <w:rFonts w:asciiTheme="minorHAnsi" w:hAnsiTheme="minorHAnsi"/>
        </w:rPr>
        <w:t xml:space="preserve">P4 1,00m Bock </w:t>
      </w:r>
    </w:p>
    <w:p w14:paraId="046F389F" w14:textId="0AE1A24D" w:rsidR="002824F4" w:rsidRPr="002824F4" w:rsidRDefault="002824F4" w:rsidP="002824F4">
      <w:pPr>
        <w:pStyle w:val="Standard1"/>
        <w:spacing w:after="120"/>
        <w:ind w:left="2835" w:hanging="2835"/>
        <w:jc w:val="both"/>
        <w:rPr>
          <w:rFonts w:asciiTheme="minorHAnsi" w:hAnsiTheme="minorHAnsi"/>
        </w:rPr>
      </w:pPr>
      <w:r w:rsidRPr="002824F4">
        <w:rPr>
          <w:rFonts w:asciiTheme="minorHAnsi" w:hAnsiTheme="minorHAnsi"/>
        </w:rPr>
        <w:t>P5 1,10m Tisch Sprunghocke</w:t>
      </w:r>
      <w:r w:rsidR="00BA44D3">
        <w:rPr>
          <w:rFonts w:asciiTheme="minorHAnsi" w:hAnsiTheme="minorHAnsi"/>
        </w:rPr>
        <w:t xml:space="preserve">     </w:t>
      </w:r>
      <w:r w:rsidRPr="002824F4">
        <w:rPr>
          <w:rFonts w:asciiTheme="minorHAnsi" w:hAnsiTheme="minorHAnsi"/>
        </w:rPr>
        <w:t xml:space="preserve"> </w:t>
      </w:r>
      <w:r w:rsidR="00BA44D3">
        <w:rPr>
          <w:rFonts w:asciiTheme="minorHAnsi" w:hAnsiTheme="minorHAnsi"/>
        </w:rPr>
        <w:t xml:space="preserve">   </w:t>
      </w:r>
      <w:r w:rsidRPr="002824F4">
        <w:rPr>
          <w:rFonts w:asciiTheme="minorHAnsi" w:hAnsiTheme="minorHAnsi"/>
          <w:b/>
          <w:bCs/>
        </w:rPr>
        <w:t xml:space="preserve">nur für WK 15 und </w:t>
      </w:r>
      <w:proofErr w:type="gramStart"/>
      <w:r w:rsidRPr="002824F4">
        <w:rPr>
          <w:rFonts w:asciiTheme="minorHAnsi" w:hAnsiTheme="minorHAnsi"/>
          <w:b/>
          <w:bCs/>
        </w:rPr>
        <w:t>16</w:t>
      </w:r>
      <w:r w:rsidRPr="002824F4">
        <w:rPr>
          <w:rFonts w:asciiTheme="minorHAnsi" w:hAnsiTheme="minorHAnsi"/>
        </w:rPr>
        <w:t xml:space="preserve"> </w:t>
      </w:r>
      <w:r w:rsidR="000E5E68">
        <w:rPr>
          <w:rFonts w:asciiTheme="minorHAnsi" w:hAnsiTheme="minorHAnsi"/>
        </w:rPr>
        <w:t>:</w:t>
      </w:r>
      <w:proofErr w:type="gramEnd"/>
      <w:r w:rsidR="000E5E68">
        <w:rPr>
          <w:rFonts w:asciiTheme="minorHAnsi" w:hAnsiTheme="minorHAnsi"/>
        </w:rPr>
        <w:t xml:space="preserve"> </w:t>
      </w:r>
      <w:r w:rsidRPr="002824F4">
        <w:rPr>
          <w:rFonts w:asciiTheme="minorHAnsi" w:hAnsiTheme="minorHAnsi"/>
        </w:rPr>
        <w:t xml:space="preserve">P5 Alternative 0,90m Kasten mit Mattenberg </w:t>
      </w:r>
    </w:p>
    <w:p w14:paraId="39DBDF63" w14:textId="77777777" w:rsidR="002824F4" w:rsidRPr="002824F4" w:rsidRDefault="002824F4" w:rsidP="002824F4">
      <w:pPr>
        <w:pStyle w:val="Standard1"/>
        <w:spacing w:after="120"/>
        <w:ind w:left="2835" w:hanging="2835"/>
        <w:jc w:val="both"/>
        <w:rPr>
          <w:rFonts w:asciiTheme="minorHAnsi" w:hAnsiTheme="minorHAnsi"/>
        </w:rPr>
      </w:pPr>
      <w:r w:rsidRPr="002824F4">
        <w:rPr>
          <w:rFonts w:asciiTheme="minorHAnsi" w:hAnsiTheme="minorHAnsi"/>
        </w:rPr>
        <w:t xml:space="preserve">P6 1,10m Tisch Handstütz- Sprungüberschlag </w:t>
      </w:r>
    </w:p>
    <w:p w14:paraId="4315B893" w14:textId="77777777" w:rsidR="002824F4" w:rsidRPr="002824F4" w:rsidRDefault="002824F4" w:rsidP="002824F4">
      <w:pPr>
        <w:pStyle w:val="Standard1"/>
        <w:spacing w:after="120"/>
        <w:ind w:left="2835" w:hanging="2835"/>
        <w:jc w:val="both"/>
        <w:rPr>
          <w:rFonts w:asciiTheme="minorHAnsi" w:hAnsiTheme="minorHAnsi"/>
        </w:rPr>
      </w:pPr>
      <w:r w:rsidRPr="002824F4">
        <w:rPr>
          <w:rFonts w:asciiTheme="minorHAnsi" w:hAnsiTheme="minorHAnsi"/>
        </w:rPr>
        <w:t xml:space="preserve">P7 1,25m Tisch Handstütz- Sprungüberschlag </w:t>
      </w:r>
    </w:p>
    <w:p w14:paraId="3356B08D" w14:textId="77777777" w:rsidR="002824F4" w:rsidRPr="002824F4" w:rsidRDefault="002824F4" w:rsidP="002824F4">
      <w:pPr>
        <w:pStyle w:val="Standard1"/>
        <w:spacing w:after="120"/>
        <w:ind w:left="2835" w:hanging="2835"/>
        <w:jc w:val="both"/>
        <w:rPr>
          <w:rFonts w:asciiTheme="minorHAnsi" w:hAnsiTheme="minorHAnsi"/>
        </w:rPr>
      </w:pPr>
      <w:r w:rsidRPr="002824F4">
        <w:rPr>
          <w:rFonts w:asciiTheme="minorHAnsi" w:hAnsiTheme="minorHAnsi"/>
        </w:rPr>
        <w:t xml:space="preserve">P8 1,25m Tisch Handstütz-Sprungüberschlag mit ½ Dreh. </w:t>
      </w:r>
      <w:proofErr w:type="spellStart"/>
      <w:r w:rsidRPr="002824F4">
        <w:rPr>
          <w:rFonts w:asciiTheme="minorHAnsi" w:hAnsiTheme="minorHAnsi"/>
        </w:rPr>
        <w:t>i.d</w:t>
      </w:r>
      <w:proofErr w:type="spellEnd"/>
      <w:r w:rsidRPr="002824F4">
        <w:rPr>
          <w:rFonts w:asciiTheme="minorHAnsi" w:hAnsiTheme="minorHAnsi"/>
        </w:rPr>
        <w:t xml:space="preserve">. 2. </w:t>
      </w:r>
      <w:proofErr w:type="spellStart"/>
      <w:r w:rsidRPr="002824F4">
        <w:rPr>
          <w:rFonts w:asciiTheme="minorHAnsi" w:hAnsiTheme="minorHAnsi"/>
        </w:rPr>
        <w:t>Flugph</w:t>
      </w:r>
      <w:proofErr w:type="spellEnd"/>
      <w:r w:rsidRPr="002824F4">
        <w:rPr>
          <w:rFonts w:asciiTheme="minorHAnsi" w:hAnsiTheme="minorHAnsi"/>
        </w:rPr>
        <w:t xml:space="preserve">. </w:t>
      </w:r>
    </w:p>
    <w:p w14:paraId="1FBFE033" w14:textId="77777777" w:rsidR="002824F4" w:rsidRDefault="002824F4" w:rsidP="002824F4">
      <w:pPr>
        <w:pStyle w:val="Standard1"/>
        <w:spacing w:after="120"/>
        <w:ind w:left="2835" w:hanging="2835"/>
        <w:jc w:val="both"/>
        <w:rPr>
          <w:rFonts w:asciiTheme="minorHAnsi" w:hAnsiTheme="minorHAnsi"/>
        </w:rPr>
      </w:pPr>
      <w:r w:rsidRPr="002824F4">
        <w:rPr>
          <w:rFonts w:asciiTheme="minorHAnsi" w:hAnsiTheme="minorHAnsi"/>
        </w:rPr>
        <w:t xml:space="preserve">P9 1,25m Tisch Handstütz-Sprungüberschlag mit ½ Dreh. </w:t>
      </w:r>
      <w:proofErr w:type="spellStart"/>
      <w:r w:rsidRPr="002824F4">
        <w:rPr>
          <w:rFonts w:asciiTheme="minorHAnsi" w:hAnsiTheme="minorHAnsi"/>
        </w:rPr>
        <w:t>i.d</w:t>
      </w:r>
      <w:proofErr w:type="spellEnd"/>
      <w:r w:rsidRPr="002824F4">
        <w:rPr>
          <w:rFonts w:asciiTheme="minorHAnsi" w:hAnsiTheme="minorHAnsi"/>
        </w:rPr>
        <w:t xml:space="preserve">. 1. </w:t>
      </w:r>
      <w:proofErr w:type="spellStart"/>
      <w:r w:rsidRPr="002824F4">
        <w:rPr>
          <w:rFonts w:asciiTheme="minorHAnsi" w:hAnsiTheme="minorHAnsi"/>
        </w:rPr>
        <w:t>Flugph</w:t>
      </w:r>
      <w:proofErr w:type="spellEnd"/>
      <w:r w:rsidRPr="002824F4">
        <w:rPr>
          <w:rFonts w:asciiTheme="minorHAnsi" w:hAnsiTheme="minorHAnsi"/>
        </w:rPr>
        <w:t xml:space="preserve">. und ½ Dreh. in der 2. </w:t>
      </w:r>
      <w:proofErr w:type="spellStart"/>
      <w:r w:rsidRPr="002824F4">
        <w:rPr>
          <w:rFonts w:asciiTheme="minorHAnsi" w:hAnsiTheme="minorHAnsi"/>
        </w:rPr>
        <w:t>Flugph</w:t>
      </w:r>
      <w:proofErr w:type="spellEnd"/>
      <w:r w:rsidRPr="002824F4">
        <w:rPr>
          <w:rFonts w:asciiTheme="minorHAnsi" w:hAnsiTheme="minorHAnsi"/>
        </w:rPr>
        <w:t xml:space="preserve">. </w:t>
      </w:r>
    </w:p>
    <w:p w14:paraId="752C4174" w14:textId="77777777" w:rsidR="005B253D" w:rsidRDefault="000E5E68" w:rsidP="000E5E68">
      <w:pPr>
        <w:pStyle w:val="Standard1"/>
        <w:spacing w:after="120"/>
        <w:jc w:val="both"/>
        <w:rPr>
          <w:b/>
          <w:bCs/>
        </w:rPr>
      </w:pPr>
      <w:r w:rsidRPr="000E5E68">
        <w:rPr>
          <w:b/>
          <w:bCs/>
        </w:rPr>
        <w:t>Stufenbarren:</w:t>
      </w:r>
      <w:r>
        <w:rPr>
          <w:b/>
          <w:bCs/>
        </w:rPr>
        <w:t xml:space="preserve"> </w:t>
      </w:r>
    </w:p>
    <w:p w14:paraId="3E2F423D" w14:textId="7011396D" w:rsidR="000E5E68" w:rsidRPr="000E5E68" w:rsidRDefault="000E5E68" w:rsidP="000E5E68">
      <w:pPr>
        <w:pStyle w:val="Standard1"/>
        <w:spacing w:after="120"/>
        <w:jc w:val="both"/>
      </w:pPr>
      <w:r w:rsidRPr="000E5E68">
        <w:t>P</w:t>
      </w:r>
      <w:r>
        <w:t>6</w:t>
      </w:r>
      <w:r w:rsidRPr="000E5E68">
        <w:t xml:space="preserve"> </w:t>
      </w:r>
      <w:r>
        <w:t>–</w:t>
      </w:r>
      <w:r w:rsidRPr="000E5E68">
        <w:t xml:space="preserve"> P</w:t>
      </w:r>
      <w:r>
        <w:t>9</w:t>
      </w:r>
      <w:r w:rsidRPr="000E5E68">
        <w:t xml:space="preserve"> Stufenbarrens (FIG-Maße) geturnt.</w:t>
      </w:r>
      <w:r>
        <w:t xml:space="preserve"> Für den Angang ist ein Sprungbrett erlaubt.</w:t>
      </w:r>
      <w:r w:rsidRPr="000E5E68">
        <w:t xml:space="preserve"> </w:t>
      </w:r>
      <w:r>
        <w:t>P1 – P</w:t>
      </w:r>
      <w:proofErr w:type="gramStart"/>
      <w:r>
        <w:t>5</w:t>
      </w:r>
      <w:r w:rsidRPr="000E5E68">
        <w:t xml:space="preserve">  darf</w:t>
      </w:r>
      <w:proofErr w:type="gramEnd"/>
      <w:r w:rsidRPr="000E5E68">
        <w:t xml:space="preserve"> am Reck geturnt </w:t>
      </w:r>
      <w:proofErr w:type="gramStart"/>
      <w:r w:rsidRPr="000E5E68">
        <w:t xml:space="preserve">werden </w:t>
      </w:r>
      <w:r w:rsidR="00E142BE">
        <w:t xml:space="preserve"> (</w:t>
      </w:r>
      <w:proofErr w:type="gramEnd"/>
      <w:r w:rsidR="00E142BE">
        <w:t>Bitte beachtet: Ab dem Regionalentscheid werden alle Übungen am Stufenbarren geturnt)</w:t>
      </w:r>
    </w:p>
    <w:p w14:paraId="597D165F" w14:textId="77777777" w:rsidR="005B253D" w:rsidRDefault="000E5E68" w:rsidP="000E5E68">
      <w:pPr>
        <w:pStyle w:val="Standard1"/>
        <w:spacing w:after="120"/>
        <w:jc w:val="both"/>
        <w:rPr>
          <w:b/>
          <w:bCs/>
        </w:rPr>
      </w:pPr>
      <w:r w:rsidRPr="000E5E68">
        <w:rPr>
          <w:b/>
          <w:bCs/>
        </w:rPr>
        <w:t xml:space="preserve">Balken: </w:t>
      </w:r>
    </w:p>
    <w:p w14:paraId="271AB1A3" w14:textId="2ED0262F" w:rsidR="000E5E68" w:rsidRPr="000E5E68" w:rsidRDefault="000E5E68" w:rsidP="000E5E68">
      <w:pPr>
        <w:pStyle w:val="Standard1"/>
        <w:spacing w:after="120"/>
        <w:jc w:val="both"/>
        <w:rPr>
          <w:b/>
          <w:bCs/>
        </w:rPr>
      </w:pPr>
      <w:r w:rsidRPr="000E5E68">
        <w:t>P</w:t>
      </w:r>
      <w:r>
        <w:t>1</w:t>
      </w:r>
      <w:r w:rsidRPr="000E5E68">
        <w:t xml:space="preserve"> – P5 Höhe ab Mattenoberkante 0,85 m</w:t>
      </w:r>
      <w:r w:rsidR="005B253D">
        <w:t xml:space="preserve">; </w:t>
      </w:r>
      <w:r w:rsidRPr="000E5E68">
        <w:t xml:space="preserve">P6 – P8 Höhe ab Mattenoberkante 1,05m </w:t>
      </w:r>
      <w:r>
        <w:t>(</w:t>
      </w:r>
      <w:r w:rsidRPr="000E5E68">
        <w:t>Bitte beachtet:</w:t>
      </w:r>
      <w:r w:rsidRPr="000E5E68">
        <w:rPr>
          <w:b/>
          <w:bCs/>
        </w:rPr>
        <w:t xml:space="preserve"> </w:t>
      </w:r>
      <w:r w:rsidRPr="000E5E68">
        <w:t>Ab dem Regionalentscheid werden alle Übungen auf einer Balkenhöhe von 1,05m geturnt.</w:t>
      </w:r>
      <w:r>
        <w:t>)</w:t>
      </w:r>
      <w:r w:rsidRPr="000E5E68">
        <w:t xml:space="preserve"> </w:t>
      </w:r>
    </w:p>
    <w:p w14:paraId="27942F76" w14:textId="77777777" w:rsidR="005B253D" w:rsidRDefault="000E5E68" w:rsidP="000E5E68">
      <w:pPr>
        <w:pStyle w:val="Standard1"/>
        <w:spacing w:after="120"/>
        <w:jc w:val="both"/>
        <w:rPr>
          <w:b/>
          <w:bCs/>
        </w:rPr>
      </w:pPr>
      <w:r w:rsidRPr="000E5E68">
        <w:rPr>
          <w:b/>
          <w:bCs/>
        </w:rPr>
        <w:t xml:space="preserve">Boden: </w:t>
      </w:r>
    </w:p>
    <w:p w14:paraId="731144F1" w14:textId="62887242" w:rsidR="000E5E68" w:rsidRPr="000E5E68" w:rsidRDefault="000E5E68" w:rsidP="000E5E68">
      <w:pPr>
        <w:pStyle w:val="Standard1"/>
        <w:spacing w:after="120"/>
        <w:jc w:val="both"/>
      </w:pPr>
      <w:r w:rsidRPr="000E5E68">
        <w:t xml:space="preserve">Es stehen eine </w:t>
      </w:r>
      <w:proofErr w:type="spellStart"/>
      <w:r w:rsidRPr="000E5E68">
        <w:t>Tumblingbahn</w:t>
      </w:r>
      <w:proofErr w:type="spellEnd"/>
      <w:r w:rsidRPr="000E5E68">
        <w:t xml:space="preserve"> sowie normale Bodenläufer zur Verfügung</w:t>
      </w:r>
      <w:r w:rsidR="005B253D">
        <w:t xml:space="preserve">; </w:t>
      </w:r>
      <w:r w:rsidRPr="000E5E68">
        <w:t xml:space="preserve">Übungen ab P5 mit Musik. (ohne Musik = 1 Punkt Abzug) </w:t>
      </w:r>
    </w:p>
    <w:p w14:paraId="788ED1AD" w14:textId="77777777" w:rsidR="000E5E68" w:rsidRPr="000E5E68" w:rsidRDefault="000E5E68" w:rsidP="000E5E68">
      <w:pPr>
        <w:pStyle w:val="Standard1"/>
        <w:spacing w:after="120"/>
        <w:ind w:left="2835" w:hanging="2835"/>
        <w:jc w:val="both"/>
      </w:pPr>
      <w:r w:rsidRPr="000E5E68">
        <w:t xml:space="preserve">Es darf mit persönlicher- oder mit Pflichtmusik geturnt werden </w:t>
      </w:r>
    </w:p>
    <w:p w14:paraId="4BF3896E" w14:textId="54B14C88" w:rsidR="000E5E68" w:rsidRPr="002824F4" w:rsidRDefault="000E5E68" w:rsidP="005B253D">
      <w:pPr>
        <w:pStyle w:val="Standard1"/>
        <w:spacing w:after="120"/>
        <w:jc w:val="both"/>
        <w:rPr>
          <w:rFonts w:asciiTheme="minorHAnsi" w:hAnsiTheme="minorHAnsi"/>
        </w:rPr>
      </w:pPr>
      <w:r w:rsidRPr="000E5E68">
        <w:rPr>
          <w:rFonts w:asciiTheme="minorHAnsi" w:hAnsiTheme="minorHAnsi"/>
          <w:lang w:bidi="de-DE"/>
        </w:rPr>
        <w:t>Jeder Verein bringt seine Musik selbst mit (</w:t>
      </w:r>
      <w:r w:rsidR="005B253D">
        <w:rPr>
          <w:rFonts w:asciiTheme="minorHAnsi" w:hAnsiTheme="minorHAnsi"/>
          <w:lang w:bidi="de-DE"/>
        </w:rPr>
        <w:t>Bluetooth oder</w:t>
      </w:r>
      <w:r w:rsidRPr="000E5E68">
        <w:rPr>
          <w:rFonts w:asciiTheme="minorHAnsi" w:hAnsiTheme="minorHAnsi"/>
          <w:lang w:bidi="de-DE"/>
        </w:rPr>
        <w:t xml:space="preserve"> </w:t>
      </w:r>
      <w:proofErr w:type="gramStart"/>
      <w:r w:rsidRPr="000E5E68">
        <w:rPr>
          <w:rFonts w:asciiTheme="minorHAnsi" w:hAnsiTheme="minorHAnsi"/>
          <w:lang w:bidi="de-DE"/>
        </w:rPr>
        <w:t>AUX Anschluss</w:t>
      </w:r>
      <w:proofErr w:type="gramEnd"/>
      <w:r w:rsidR="003249D6">
        <w:rPr>
          <w:rFonts w:asciiTheme="minorHAnsi" w:hAnsiTheme="minorHAnsi"/>
          <w:lang w:bidi="de-DE"/>
        </w:rPr>
        <w:t>, Adapter für I-Phone und USB-C vorhanden</w:t>
      </w:r>
      <w:r w:rsidRPr="000E5E68">
        <w:rPr>
          <w:rFonts w:asciiTheme="minorHAnsi" w:hAnsiTheme="minorHAnsi"/>
          <w:lang w:bidi="de-DE"/>
        </w:rPr>
        <w:t>) und ist während des Wettkampfes</w:t>
      </w:r>
      <w:r w:rsidR="005B253D">
        <w:rPr>
          <w:rFonts w:asciiTheme="minorHAnsi" w:hAnsiTheme="minorHAnsi"/>
          <w:lang w:bidi="de-DE"/>
        </w:rPr>
        <w:t xml:space="preserve"> </w:t>
      </w:r>
      <w:r w:rsidRPr="000E5E68">
        <w:rPr>
          <w:rFonts w:asciiTheme="minorHAnsi" w:hAnsiTheme="minorHAnsi"/>
          <w:lang w:bidi="de-DE"/>
        </w:rPr>
        <w:t>für seine eigene Musik verantwortlich</w:t>
      </w:r>
    </w:p>
    <w:p w14:paraId="568F830E" w14:textId="1F08C93D" w:rsidR="002824F4" w:rsidRPr="002824F4" w:rsidRDefault="002824F4" w:rsidP="002824F4">
      <w:pPr>
        <w:pStyle w:val="Standard1"/>
        <w:spacing w:after="120"/>
        <w:jc w:val="both"/>
      </w:pPr>
    </w:p>
    <w:p w14:paraId="67583CE5" w14:textId="6595742D" w:rsidR="007365F1" w:rsidRPr="003754A9" w:rsidRDefault="007365F1" w:rsidP="007365F1">
      <w:pPr>
        <w:pStyle w:val="Standard1"/>
        <w:spacing w:after="120"/>
        <w:ind w:left="2835" w:hanging="2835"/>
        <w:jc w:val="both"/>
        <w:rPr>
          <w:rFonts w:asciiTheme="minorHAnsi" w:hAnsiTheme="minorHAnsi"/>
        </w:rPr>
      </w:pPr>
      <w:r>
        <w:rPr>
          <w:b/>
        </w:rPr>
        <w:t>S</w:t>
      </w:r>
      <w:r w:rsidRPr="00783F79">
        <w:rPr>
          <w:b/>
        </w:rPr>
        <w:t>tartberechtigung</w:t>
      </w:r>
      <w:r w:rsidRPr="00783F79">
        <w:t xml:space="preserve"> </w:t>
      </w:r>
      <w:r w:rsidRPr="00783F79">
        <w:tab/>
      </w:r>
      <w:r w:rsidRPr="003754A9">
        <w:rPr>
          <w:rFonts w:asciiTheme="minorHAnsi" w:hAnsiTheme="minorHAnsi"/>
        </w:rPr>
        <w:t>Teilnehmerinnen müssen</w:t>
      </w:r>
      <w:r>
        <w:rPr>
          <w:rFonts w:asciiTheme="minorHAnsi" w:hAnsiTheme="minorHAnsi"/>
        </w:rPr>
        <w:t xml:space="preserve"> </w:t>
      </w:r>
      <w:r w:rsidRPr="007837A2">
        <w:rPr>
          <w:rFonts w:asciiTheme="minorHAnsi" w:hAnsiTheme="minorHAnsi"/>
          <w:b/>
          <w:bCs/>
          <w:color w:val="auto"/>
        </w:rPr>
        <w:t xml:space="preserve">bei </w:t>
      </w:r>
      <w:r>
        <w:rPr>
          <w:rFonts w:asciiTheme="minorHAnsi" w:hAnsiTheme="minorHAnsi"/>
          <w:b/>
          <w:bCs/>
          <w:color w:val="auto"/>
        </w:rPr>
        <w:t>der Meldung</w:t>
      </w:r>
      <w:r w:rsidRPr="007837A2">
        <w:rPr>
          <w:rFonts w:asciiTheme="minorHAnsi" w:hAnsiTheme="minorHAnsi"/>
          <w:b/>
          <w:bCs/>
          <w:color w:val="auto"/>
        </w:rPr>
        <w:t xml:space="preserve"> </w:t>
      </w:r>
      <w:r w:rsidRPr="002C17A0">
        <w:rPr>
          <w:rFonts w:asciiTheme="minorHAnsi" w:hAnsiTheme="minorHAnsi"/>
        </w:rPr>
        <w:t>im Besitz eines gültigen digitalen Startpasses des Deutschen Turner-</w:t>
      </w:r>
      <w:r w:rsidRPr="003754A9">
        <w:rPr>
          <w:rFonts w:asciiTheme="minorHAnsi" w:hAnsiTheme="minorHAnsi"/>
        </w:rPr>
        <w:t xml:space="preserve">Bundes mit dem eingetragenen </w:t>
      </w:r>
      <w:r w:rsidRPr="00C95250">
        <w:rPr>
          <w:rFonts w:asciiTheme="minorHAnsi" w:hAnsiTheme="minorHAnsi"/>
          <w:b/>
        </w:rPr>
        <w:t>Startrecht „</w:t>
      </w:r>
      <w:r w:rsidR="0076096D">
        <w:rPr>
          <w:rFonts w:asciiTheme="minorHAnsi" w:hAnsiTheme="minorHAnsi"/>
          <w:b/>
        </w:rPr>
        <w:t>Geräteturnen Mannschaft</w:t>
      </w:r>
      <w:r w:rsidRPr="00C95250">
        <w:rPr>
          <w:rFonts w:asciiTheme="minorHAnsi" w:hAnsiTheme="minorHAnsi"/>
          <w:b/>
        </w:rPr>
        <w:t>“</w:t>
      </w:r>
      <w:r w:rsidRPr="003754A9">
        <w:rPr>
          <w:rFonts w:asciiTheme="minorHAnsi" w:hAnsiTheme="minorHAnsi"/>
        </w:rPr>
        <w:t xml:space="preserve"> für den meldenden Verein sein.</w:t>
      </w:r>
    </w:p>
    <w:p w14:paraId="662F4D65" w14:textId="77777777" w:rsidR="007365F1" w:rsidRPr="000B38A8" w:rsidRDefault="007365F1" w:rsidP="007365F1">
      <w:pPr>
        <w:pStyle w:val="Standard1"/>
        <w:ind w:left="2835"/>
        <w:jc w:val="both"/>
        <w:rPr>
          <w:rFonts w:asciiTheme="minorHAnsi" w:hAnsiTheme="minorHAnsi"/>
          <w:color w:val="auto"/>
        </w:rPr>
      </w:pPr>
      <w:r w:rsidRPr="003754A9">
        <w:rPr>
          <w:rFonts w:asciiTheme="minorHAnsi" w:hAnsiTheme="minorHAnsi"/>
        </w:rPr>
        <w:t xml:space="preserve">Hinweise zur Beantragung des digitalen Startpasses sind zu finden unter </w:t>
      </w:r>
      <w:hyperlink r:id="rId11" w:history="1">
        <w:r w:rsidRPr="000B38A8">
          <w:rPr>
            <w:rFonts w:asciiTheme="minorHAnsi" w:hAnsiTheme="minorHAnsi"/>
            <w:color w:val="0000FF"/>
            <w:u w:val="single"/>
          </w:rPr>
          <w:t>https://www.btv-turnen.de/service/sport/startpass.html</w:t>
        </w:r>
      </w:hyperlink>
    </w:p>
    <w:p w14:paraId="3FB90F9B" w14:textId="77777777" w:rsidR="007365F1" w:rsidRPr="000B38A8" w:rsidRDefault="007365F1" w:rsidP="007365F1">
      <w:pPr>
        <w:pStyle w:val="Standard1"/>
        <w:spacing w:after="120"/>
        <w:ind w:left="283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Pr="2F1C2576">
        <w:rPr>
          <w:rFonts w:asciiTheme="minorHAnsi" w:hAnsiTheme="minorHAnsi"/>
        </w:rPr>
        <w:t xml:space="preserve">Weitere Auskunft erteilt Ina Berger, Tel. 089 15702-236, E-Mail: </w:t>
      </w:r>
      <w:hyperlink r:id="rId12" w:history="1">
        <w:r w:rsidRPr="00CC5336">
          <w:rPr>
            <w:rStyle w:val="Hyperlink"/>
            <w:rFonts w:asciiTheme="minorHAnsi" w:hAnsiTheme="minorHAnsi"/>
          </w:rPr>
          <w:t>startpass@btv-turnen.de</w:t>
        </w:r>
      </w:hyperlink>
    </w:p>
    <w:p w14:paraId="39988713" w14:textId="643582E8" w:rsidR="007365F1" w:rsidRDefault="0063275A" w:rsidP="007365F1">
      <w:pPr>
        <w:pStyle w:val="Standard1"/>
        <w:spacing w:after="120"/>
        <w:ind w:left="2835" w:hanging="2835"/>
        <w:jc w:val="both"/>
      </w:pPr>
      <w:r>
        <w:tab/>
      </w:r>
      <w:r w:rsidR="007365F1" w:rsidRPr="009F3039">
        <w:t xml:space="preserve">Die </w:t>
      </w:r>
      <w:r w:rsidR="007365F1">
        <w:t>Wettkampftauglichkeit</w:t>
      </w:r>
      <w:r w:rsidR="007365F1" w:rsidRPr="009F3039">
        <w:t xml:space="preserve"> liegt in der eigenen Verantwortung und wird vorausgesetzt.</w:t>
      </w:r>
    </w:p>
    <w:p w14:paraId="73BEDF9F" w14:textId="480F9BAF" w:rsidR="00E142BE" w:rsidRPr="00E142BE" w:rsidRDefault="0076096D" w:rsidP="00E142BE">
      <w:pPr>
        <w:pStyle w:val="Standard1"/>
        <w:spacing w:after="120"/>
        <w:ind w:left="2832"/>
        <w:jc w:val="both"/>
      </w:pPr>
      <w:r>
        <w:lastRenderedPageBreak/>
        <w:tab/>
        <w:t>NICHT Startberechtigt sind</w:t>
      </w:r>
      <w:r w:rsidRPr="0076096D">
        <w:t xml:space="preserve"> </w:t>
      </w:r>
      <w:r>
        <w:t xml:space="preserve">Turnerinnen, die im laufenden Wettkampfjahr teilgenommen </w:t>
      </w:r>
      <w:proofErr w:type="gramStart"/>
      <w:r>
        <w:t>haben</w:t>
      </w:r>
      <w:proofErr w:type="gramEnd"/>
      <w:r>
        <w:t xml:space="preserve"> an:</w:t>
      </w:r>
    </w:p>
    <w:p w14:paraId="7C95C354" w14:textId="77777777" w:rsidR="00E142BE" w:rsidRPr="00E142BE" w:rsidRDefault="00E142BE" w:rsidP="00E142BE">
      <w:pPr>
        <w:pStyle w:val="Standard1"/>
        <w:ind w:left="3186"/>
        <w:jc w:val="both"/>
      </w:pPr>
      <w:r w:rsidRPr="00E142BE">
        <w:t xml:space="preserve">• AK-Programm ab AK9 </w:t>
      </w:r>
    </w:p>
    <w:p w14:paraId="1873755D" w14:textId="77777777" w:rsidR="00E142BE" w:rsidRPr="00E142BE" w:rsidRDefault="00E142BE" w:rsidP="00E142BE">
      <w:pPr>
        <w:pStyle w:val="Standard1"/>
        <w:ind w:left="3186"/>
        <w:jc w:val="both"/>
      </w:pPr>
      <w:r w:rsidRPr="00E142BE">
        <w:t xml:space="preserve">• LK 1 Programm inkl. aller Ligen mit LK 1 auf Landesebene </w:t>
      </w:r>
    </w:p>
    <w:p w14:paraId="206A3067" w14:textId="77777777" w:rsidR="00E142BE" w:rsidRPr="00E142BE" w:rsidRDefault="00E142BE" w:rsidP="00E142BE">
      <w:pPr>
        <w:pStyle w:val="Standard1"/>
        <w:ind w:left="3186"/>
        <w:jc w:val="both"/>
      </w:pPr>
      <w:r w:rsidRPr="00E142BE">
        <w:t xml:space="preserve">• LK 2 Programm weiblich auf Landesebene inkl. aller Ligen mit LK 2 </w:t>
      </w:r>
    </w:p>
    <w:p w14:paraId="24CF9B10" w14:textId="77777777" w:rsidR="00E142BE" w:rsidRPr="00E142BE" w:rsidRDefault="00E142BE" w:rsidP="00E142BE">
      <w:pPr>
        <w:pStyle w:val="Standard1"/>
        <w:ind w:left="3186"/>
        <w:jc w:val="both"/>
      </w:pPr>
      <w:r w:rsidRPr="00E142BE">
        <w:t xml:space="preserve">• Code de </w:t>
      </w:r>
      <w:proofErr w:type="spellStart"/>
      <w:r w:rsidRPr="00E142BE">
        <w:t>Pointage</w:t>
      </w:r>
      <w:proofErr w:type="spellEnd"/>
      <w:r w:rsidRPr="00E142BE">
        <w:t xml:space="preserve"> inkl. Liga auf Landesebene und DTL </w:t>
      </w:r>
    </w:p>
    <w:p w14:paraId="46FE2138" w14:textId="77777777" w:rsidR="007B026E" w:rsidRDefault="007B026E" w:rsidP="007B026E">
      <w:pPr>
        <w:pStyle w:val="Standard1"/>
        <w:ind w:left="3186"/>
        <w:jc w:val="both"/>
      </w:pPr>
    </w:p>
    <w:p w14:paraId="055A175B" w14:textId="30455601" w:rsidR="007365F1" w:rsidRPr="00783F79" w:rsidRDefault="007365F1" w:rsidP="007B026E">
      <w:pPr>
        <w:pStyle w:val="Standard1"/>
        <w:spacing w:after="120"/>
        <w:ind w:left="2835" w:hanging="2835"/>
        <w:jc w:val="both"/>
      </w:pPr>
      <w:r w:rsidRPr="1F0F3289">
        <w:rPr>
          <w:b/>
          <w:bCs/>
        </w:rPr>
        <w:t>Kampfrichter</w:t>
      </w:r>
      <w:r>
        <w:tab/>
      </w:r>
      <w:r w:rsidR="007B026E" w:rsidRPr="007B026E">
        <w:t>Pro Mannschaft muss ein Kampfrichter gestellt werden</w:t>
      </w:r>
      <w:r w:rsidR="007B026E">
        <w:t>.</w:t>
      </w:r>
      <w:r w:rsidRPr="00ED6E81">
        <w:t xml:space="preserve"> </w:t>
      </w:r>
      <w:r w:rsidR="007B026E">
        <w:t>Bitte mit angeben: Name, Mailadresse, Erfahrungswert/Lizenz, Wunschgerät</w:t>
      </w:r>
    </w:p>
    <w:p w14:paraId="6C3EB847" w14:textId="0DE54986" w:rsidR="007365F1" w:rsidRDefault="007365F1" w:rsidP="007365F1">
      <w:pPr>
        <w:pStyle w:val="Standard1"/>
        <w:spacing w:after="120"/>
        <w:ind w:left="2835" w:hanging="2835"/>
        <w:jc w:val="both"/>
      </w:pPr>
      <w:r w:rsidRPr="002824F4">
        <w:rPr>
          <w:b/>
          <w:bCs/>
          <w:color w:val="auto"/>
        </w:rPr>
        <w:t>Weiterqualifikation</w:t>
      </w:r>
      <w:r w:rsidRPr="00F108DC">
        <w:tab/>
      </w:r>
      <w:r w:rsidR="007B026E">
        <w:t>Für den Regional</w:t>
      </w:r>
      <w:r w:rsidR="005941A9">
        <w:t xml:space="preserve">entscheid im Bayernpokal qualifizieren sich aus den WK 11/12/13/14 die erst- und zweitplatzierte Mannschaft. </w:t>
      </w:r>
    </w:p>
    <w:p w14:paraId="7A5A6BEA" w14:textId="0115B6B1" w:rsidR="005941A9" w:rsidRPr="005941A9" w:rsidRDefault="005941A9" w:rsidP="007365F1">
      <w:pPr>
        <w:pStyle w:val="Standard1"/>
        <w:spacing w:after="120"/>
        <w:ind w:left="2835" w:hanging="2835"/>
        <w:jc w:val="both"/>
        <w:rPr>
          <w:u w:val="single"/>
        </w:rPr>
      </w:pPr>
      <w:r>
        <w:rPr>
          <w:b/>
          <w:bCs/>
          <w:color w:val="auto"/>
        </w:rPr>
        <w:tab/>
      </w:r>
      <w:r w:rsidRPr="005941A9">
        <w:rPr>
          <w:color w:val="auto"/>
        </w:rPr>
        <w:t xml:space="preserve">Im WK 15 und 16 erfolgt keine </w:t>
      </w:r>
      <w:r>
        <w:rPr>
          <w:color w:val="auto"/>
        </w:rPr>
        <w:t>Weiterq</w:t>
      </w:r>
      <w:r w:rsidRPr="005941A9">
        <w:rPr>
          <w:color w:val="auto"/>
        </w:rPr>
        <w:t>ualifikation</w:t>
      </w:r>
      <w:r>
        <w:rPr>
          <w:color w:val="auto"/>
        </w:rPr>
        <w:t>.</w:t>
      </w:r>
    </w:p>
    <w:p w14:paraId="3D305ACD" w14:textId="7578789B" w:rsidR="007365F1" w:rsidRPr="00D4094E" w:rsidRDefault="007365F1" w:rsidP="007365F1">
      <w:pPr>
        <w:pStyle w:val="Default"/>
        <w:tabs>
          <w:tab w:val="left" w:pos="2552"/>
        </w:tabs>
        <w:spacing w:after="120"/>
        <w:jc w:val="both"/>
        <w:rPr>
          <w:rFonts w:asciiTheme="minorHAnsi" w:hAnsiTheme="minorHAnsi" w:cs="Arial"/>
          <w:noProof/>
          <w:color w:val="auto"/>
          <w:sz w:val="20"/>
          <w:szCs w:val="20"/>
        </w:rPr>
      </w:pPr>
      <w:r w:rsidRPr="00896664">
        <w:rPr>
          <w:rFonts w:asciiTheme="minorHAnsi" w:hAnsiTheme="minorHAnsi"/>
          <w:b/>
          <w:noProof/>
          <w:sz w:val="20"/>
          <w:szCs w:val="20"/>
        </w:rPr>
        <w:t>Haftung</w:t>
      </w:r>
      <w:r>
        <w:rPr>
          <w:rFonts w:asciiTheme="minorHAnsi" w:hAnsiTheme="minorHAnsi"/>
          <w:noProof/>
          <w:sz w:val="20"/>
          <w:szCs w:val="20"/>
        </w:rPr>
        <w:tab/>
      </w:r>
      <w:r w:rsidR="00D15470">
        <w:rPr>
          <w:rFonts w:asciiTheme="minorHAnsi" w:hAnsiTheme="minorHAnsi"/>
          <w:noProof/>
          <w:sz w:val="20"/>
          <w:szCs w:val="20"/>
        </w:rPr>
        <w:tab/>
      </w:r>
      <w:r>
        <w:rPr>
          <w:rFonts w:asciiTheme="minorHAnsi" w:hAnsiTheme="minorHAnsi"/>
          <w:noProof/>
          <w:sz w:val="20"/>
          <w:szCs w:val="20"/>
        </w:rPr>
        <w:t xml:space="preserve">Der </w:t>
      </w:r>
      <w:r w:rsidRPr="00896664">
        <w:rPr>
          <w:rFonts w:asciiTheme="minorHAnsi" w:hAnsiTheme="minorHAnsi" w:cs="Arial"/>
          <w:noProof/>
          <w:color w:val="auto"/>
          <w:sz w:val="20"/>
          <w:szCs w:val="20"/>
        </w:rPr>
        <w:t xml:space="preserve">Veranstalter und </w:t>
      </w:r>
      <w:r>
        <w:rPr>
          <w:rFonts w:asciiTheme="minorHAnsi" w:hAnsiTheme="minorHAnsi" w:cs="Arial"/>
          <w:noProof/>
          <w:color w:val="auto"/>
          <w:sz w:val="20"/>
          <w:szCs w:val="20"/>
        </w:rPr>
        <w:t xml:space="preserve">der </w:t>
      </w:r>
      <w:r w:rsidRPr="00896664">
        <w:rPr>
          <w:rFonts w:asciiTheme="minorHAnsi" w:hAnsiTheme="minorHAnsi" w:cs="Arial"/>
          <w:noProof/>
          <w:color w:val="auto"/>
          <w:sz w:val="20"/>
          <w:szCs w:val="20"/>
        </w:rPr>
        <w:t>Ausrichter übernehmen keinerlei Haftung</w:t>
      </w:r>
      <w:r>
        <w:rPr>
          <w:rFonts w:asciiTheme="minorHAnsi" w:hAnsiTheme="minorHAnsi" w:cs="Arial"/>
          <w:noProof/>
          <w:color w:val="auto"/>
          <w:sz w:val="20"/>
          <w:szCs w:val="20"/>
        </w:rPr>
        <w:t>!</w:t>
      </w:r>
    </w:p>
    <w:p w14:paraId="0318509B" w14:textId="77777777" w:rsidR="007365F1" w:rsidRDefault="007365F1" w:rsidP="007365F1">
      <w:pPr>
        <w:pStyle w:val="Default"/>
        <w:tabs>
          <w:tab w:val="left" w:pos="2552"/>
        </w:tabs>
        <w:spacing w:after="120"/>
        <w:ind w:left="2832" w:hanging="2832"/>
        <w:contextualSpacing/>
        <w:jc w:val="both"/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</w:pPr>
      <w:r w:rsidRPr="003522C6">
        <w:rPr>
          <w:rFonts w:asciiTheme="minorHAnsi" w:hAnsiTheme="minorHAnsi" w:cs="Arial"/>
          <w:b/>
          <w:bCs/>
          <w:noProof/>
          <w:color w:val="auto"/>
          <w:sz w:val="20"/>
          <w:szCs w:val="20"/>
        </w:rPr>
        <w:t>Datenschutz</w:t>
      </w:r>
      <w:r w:rsidRPr="003522C6">
        <w:rPr>
          <w:rFonts w:asciiTheme="minorHAnsi" w:hAnsiTheme="minorHAnsi" w:cs="Arial"/>
          <w:noProof/>
          <w:color w:val="auto"/>
          <w:sz w:val="20"/>
          <w:szCs w:val="20"/>
        </w:rPr>
        <w:tab/>
      </w:r>
      <w:r w:rsidRPr="003522C6">
        <w:rPr>
          <w:rFonts w:asciiTheme="minorHAnsi" w:hAnsiTheme="minorHAnsi" w:cs="Arial"/>
          <w:noProof/>
          <w:color w:val="auto"/>
          <w:sz w:val="20"/>
          <w:szCs w:val="20"/>
        </w:rPr>
        <w:tab/>
      </w:r>
      <w:r w:rsidRPr="002D25D2"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 xml:space="preserve">Wir weisen darauf hin, dass es sich bei diesem Wettkampf um eine öffentliche Veranstaltung handelt. Der BTV behält sich vor, Bild- und Tonaufnahmen von Beteiligten und Gästen sowie Ergebnislisten zu Zwecken der Öffentlichkeitsarbeit zu erstellen und zu verbreiten, soweit Beteiligte und Gäste nicht im Einzelfall widersprechen. </w:t>
      </w:r>
    </w:p>
    <w:p w14:paraId="56D8ED86" w14:textId="2B67D458" w:rsidR="007365F1" w:rsidRDefault="007365F1" w:rsidP="00324D80">
      <w:pPr>
        <w:pStyle w:val="Default"/>
        <w:spacing w:after="120"/>
        <w:ind w:left="2832"/>
        <w:contextualSpacing/>
        <w:jc w:val="both"/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</w:pPr>
      <w:r w:rsidRPr="10F7F5A8"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>Rechtsgrundlage ist dabei Art. 6, Abs. 1 Lit. f. DSGVO.</w:t>
      </w:r>
      <w:r>
        <w:br/>
      </w:r>
      <w:r w:rsidRPr="10F7F5A8"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>Das berechtigte Interesse des BTV besteht darin, Veranstaltungen gemäß seiner Satzungsziele durchzuführen und im Rahmen seiner Öffentlichkeitsarbeit über die Inhalte der Veranstaltungen zu informieren.</w:t>
      </w:r>
      <w:r>
        <w:br/>
      </w:r>
      <w:r w:rsidRPr="10F7F5A8"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>Eine Beschreibung der Rechte als Betroffener gilt analog zur Datenschutzerklärung unter</w:t>
      </w:r>
      <w:r w:rsidR="00630198"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 xml:space="preserve"> </w:t>
      </w:r>
      <w:hyperlink r:id="rId13" w:tgtFrame="_blank" w:tooltip="https://www.btv-turnen.de/datenschutz.html" w:history="1">
        <w:r w:rsidRPr="10F7F5A8">
          <w:rPr>
            <w:rStyle w:val="Hyperlink"/>
            <w:rFonts w:asciiTheme="minorHAnsi" w:hAnsiTheme="minorHAnsi" w:cs="Arial"/>
            <w:noProof/>
            <w:sz w:val="20"/>
            <w:szCs w:val="20"/>
            <w:lang w:bidi="de-DE"/>
          </w:rPr>
          <w:t>https://www.btv-turnen.de/datenschutz.html</w:t>
        </w:r>
      </w:hyperlink>
      <w:r w:rsidRPr="10F7F5A8"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>.</w:t>
      </w:r>
      <w:r>
        <w:br/>
      </w:r>
      <w:r w:rsidRPr="005B253D"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>Die Kampfrichterleitung kann darüber hinaus Videos von Teilnehmer*innen zu Schulungzwecken der Kampfrichter*innen erstellen.</w:t>
      </w:r>
    </w:p>
    <w:p w14:paraId="5B1D15C2" w14:textId="485EA9D1" w:rsidR="007365F1" w:rsidRDefault="00324D80" w:rsidP="10F7F5A8">
      <w:pPr>
        <w:pStyle w:val="Default"/>
        <w:tabs>
          <w:tab w:val="left" w:pos="2552"/>
        </w:tabs>
        <w:spacing w:after="120"/>
        <w:ind w:left="2832" w:hanging="2832"/>
        <w:contextualSpacing/>
        <w:jc w:val="both"/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</w:pPr>
      <w:r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ab/>
      </w:r>
      <w:r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ab/>
      </w:r>
      <w:r w:rsidR="007365F1" w:rsidRPr="10F7F5A8"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>Der meldende Verein hat seine Teilnehmer*innen bzw. deren Sorgeberechtigte darüber zu informieren.</w:t>
      </w:r>
    </w:p>
    <w:p w14:paraId="135E07DE" w14:textId="2FD5CDF6" w:rsidR="006D464F" w:rsidRDefault="006D464F" w:rsidP="003A298C">
      <w:pPr>
        <w:pStyle w:val="Default"/>
        <w:tabs>
          <w:tab w:val="left" w:pos="2552"/>
        </w:tabs>
        <w:spacing w:after="120"/>
        <w:ind w:left="2832" w:hanging="2832"/>
        <w:contextualSpacing/>
        <w:jc w:val="both"/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</w:pPr>
      <w:r w:rsidRPr="006D464F">
        <w:rPr>
          <w:rFonts w:asciiTheme="minorHAnsi" w:hAnsiTheme="minorHAnsi" w:cs="Arial"/>
          <w:b/>
          <w:bCs/>
          <w:noProof/>
          <w:color w:val="auto"/>
          <w:sz w:val="20"/>
          <w:szCs w:val="20"/>
          <w:lang w:bidi="de-DE"/>
        </w:rPr>
        <w:t>Schutz vor Gewalt</w:t>
      </w:r>
      <w:r>
        <w:rPr>
          <w:rFonts w:asciiTheme="minorHAnsi" w:hAnsiTheme="minorHAnsi" w:cs="Arial"/>
          <w:b/>
          <w:bCs/>
          <w:noProof/>
          <w:color w:val="auto"/>
          <w:sz w:val="20"/>
          <w:szCs w:val="20"/>
          <w:lang w:bidi="de-DE"/>
        </w:rPr>
        <w:tab/>
      </w:r>
      <w:r w:rsidRPr="003A298C"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ab/>
      </w:r>
      <w:r w:rsidR="003A298C"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>Dem BTV ist der Schutz von Kindern, Jugendlichen und Erwachsenen eine wichtige</w:t>
      </w:r>
      <w:r w:rsidR="00990817"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 xml:space="preserve"> Angelegenheit. So </w:t>
      </w:r>
      <w:r w:rsidR="00C97856"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>werden</w:t>
      </w:r>
      <w:r w:rsidR="00990817"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 xml:space="preserve"> in der alltäglichen Arbeit in den Turn- und Sportvereinen sowie im Rahmen solcher Veranstaltungen die </w:t>
      </w:r>
      <w:r w:rsidR="00C97856"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 xml:space="preserve">Sportangebote verantwortungsvoll gestaltet und gleichzeitig die Persönlichkeitsentwicklung unterstützt. </w:t>
      </w:r>
    </w:p>
    <w:p w14:paraId="377C9351" w14:textId="2BA665EF" w:rsidR="00C97856" w:rsidRPr="00C97856" w:rsidRDefault="00FC2A0F" w:rsidP="4F5D5B3E">
      <w:pPr>
        <w:pStyle w:val="Default"/>
        <w:tabs>
          <w:tab w:val="left" w:pos="2552"/>
        </w:tabs>
        <w:spacing w:after="120"/>
        <w:ind w:left="2832" w:hanging="2832"/>
        <w:contextualSpacing/>
        <w:jc w:val="both"/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</w:pPr>
      <w:r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ab/>
      </w:r>
      <w:r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ab/>
      </w:r>
      <w:r w:rsidR="00C97856" w:rsidRPr="4F5D5B3E"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>Ziel ist es, eine Kultur der Aufmerksamkeit und des Hinsehens zu schaffen.</w:t>
      </w:r>
    </w:p>
    <w:p w14:paraId="4B39CA0F" w14:textId="515FE750" w:rsidR="00C97856" w:rsidRPr="00EB5D1B" w:rsidRDefault="00FC2A0F" w:rsidP="65D4E423">
      <w:pPr>
        <w:pStyle w:val="Default"/>
        <w:tabs>
          <w:tab w:val="left" w:pos="2552"/>
        </w:tabs>
        <w:spacing w:after="120"/>
        <w:ind w:left="2832" w:hanging="2832"/>
        <w:contextualSpacing/>
        <w:jc w:val="both"/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</w:pPr>
      <w:r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ab/>
      </w:r>
      <w:r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ab/>
      </w:r>
      <w:r w:rsidR="00C97856" w:rsidRPr="65D4E423"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>Daher verpflichtet sich der BTV im Rahmen dieser Veranstaltung zu bestimmten Maßnahmen, um alle Beteiligten entsprechend zu schützen: Abwicklung der Anmeldung sowie dabei</w:t>
      </w:r>
      <w:r w:rsidR="00C97856" w:rsidRPr="65D4E423">
        <w:rPr>
          <w:rFonts w:asciiTheme="minorHAnsi" w:hAnsiTheme="minorHAnsi" w:cs="Arial"/>
          <w:b/>
          <w:bCs/>
          <w:noProof/>
          <w:color w:val="auto"/>
          <w:sz w:val="20"/>
          <w:szCs w:val="20"/>
          <w:lang w:bidi="de-DE"/>
        </w:rPr>
        <w:t xml:space="preserve"> Bestätigung des Vereins über </w:t>
      </w:r>
      <w:hyperlink r:id="rId14">
        <w:r w:rsidR="00C97856" w:rsidRPr="65D4E423">
          <w:rPr>
            <w:rStyle w:val="Hyperlink"/>
            <w:rFonts w:asciiTheme="minorHAnsi" w:hAnsiTheme="minorHAnsi" w:cs="Arial"/>
            <w:b/>
            <w:bCs/>
            <w:noProof/>
            <w:sz w:val="20"/>
            <w:szCs w:val="20"/>
            <w:lang w:bidi="de-DE"/>
          </w:rPr>
          <w:t>Ehrenkodex</w:t>
        </w:r>
      </w:hyperlink>
      <w:r w:rsidR="00C97856" w:rsidRPr="65D4E423">
        <w:rPr>
          <w:rFonts w:asciiTheme="minorHAnsi" w:hAnsiTheme="minorHAnsi" w:cs="Arial"/>
          <w:b/>
          <w:bCs/>
          <w:noProof/>
          <w:color w:val="auto"/>
          <w:sz w:val="20"/>
          <w:szCs w:val="20"/>
          <w:lang w:bidi="de-DE"/>
        </w:rPr>
        <w:t xml:space="preserve"> und </w:t>
      </w:r>
      <w:hyperlink r:id="rId15">
        <w:r w:rsidR="00C97856" w:rsidRPr="65D4E423">
          <w:rPr>
            <w:rStyle w:val="Hyperlink"/>
            <w:rFonts w:asciiTheme="minorHAnsi" w:hAnsiTheme="minorHAnsi" w:cs="Arial"/>
            <w:b/>
            <w:bCs/>
            <w:noProof/>
            <w:sz w:val="20"/>
            <w:szCs w:val="20"/>
            <w:lang w:bidi="de-DE"/>
          </w:rPr>
          <w:t>Verhaltensregeln</w:t>
        </w:r>
      </w:hyperlink>
      <w:r w:rsidR="00C97856" w:rsidRPr="65D4E423">
        <w:rPr>
          <w:rFonts w:asciiTheme="minorHAnsi" w:hAnsiTheme="minorHAnsi" w:cs="Arial"/>
          <w:b/>
          <w:bCs/>
          <w:noProof/>
          <w:color w:val="auto"/>
          <w:sz w:val="20"/>
          <w:szCs w:val="20"/>
          <w:lang w:bidi="de-DE"/>
        </w:rPr>
        <w:t xml:space="preserve"> </w:t>
      </w:r>
      <w:r w:rsidR="1F061ED0" w:rsidRPr="42BD6CE2">
        <w:rPr>
          <w:rFonts w:eastAsia="Calibri"/>
          <w:noProof/>
          <w:sz w:val="20"/>
          <w:szCs w:val="20"/>
        </w:rPr>
        <w:t xml:space="preserve">(inkl. </w:t>
      </w:r>
      <w:r w:rsidR="347C4CA5" w:rsidRPr="42BD6CE2">
        <w:rPr>
          <w:rFonts w:eastAsia="Calibri"/>
          <w:noProof/>
          <w:sz w:val="20"/>
          <w:szCs w:val="20"/>
        </w:rPr>
        <w:t xml:space="preserve">deren </w:t>
      </w:r>
      <w:hyperlink r:id="rId16">
        <w:r w:rsidR="1F061ED0" w:rsidRPr="42BD6CE2">
          <w:rPr>
            <w:rStyle w:val="Hyperlink"/>
            <w:rFonts w:eastAsia="Calibri"/>
            <w:noProof/>
            <w:sz w:val="20"/>
            <w:szCs w:val="20"/>
          </w:rPr>
          <w:t>Erläuterungen</w:t>
        </w:r>
      </w:hyperlink>
      <w:r w:rsidR="1F061ED0" w:rsidRPr="42BD6CE2">
        <w:rPr>
          <w:rFonts w:eastAsia="Calibri"/>
          <w:noProof/>
          <w:sz w:val="20"/>
          <w:szCs w:val="20"/>
        </w:rPr>
        <w:t>)</w:t>
      </w:r>
      <w:r w:rsidR="1F061ED0" w:rsidRPr="42BD6CE2">
        <w:rPr>
          <w:noProof/>
        </w:rPr>
        <w:t xml:space="preserve"> </w:t>
      </w:r>
      <w:r w:rsidR="00C97856" w:rsidRPr="65D4E423"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 xml:space="preserve">und </w:t>
      </w:r>
      <w:r w:rsidR="00C97856" w:rsidRPr="65D4E423">
        <w:rPr>
          <w:rFonts w:asciiTheme="minorHAnsi" w:hAnsiTheme="minorHAnsi" w:cs="Arial"/>
          <w:b/>
          <w:bCs/>
          <w:noProof/>
          <w:color w:val="auto"/>
          <w:sz w:val="20"/>
          <w:szCs w:val="20"/>
          <w:lang w:bidi="de-DE"/>
        </w:rPr>
        <w:t xml:space="preserve">Verfügungstellung eines </w:t>
      </w:r>
      <w:hyperlink r:id="rId17">
        <w:r w:rsidR="00C97856" w:rsidRPr="65D4E423">
          <w:rPr>
            <w:rStyle w:val="Hyperlink"/>
            <w:rFonts w:asciiTheme="minorHAnsi" w:hAnsiTheme="minorHAnsi" w:cs="Arial"/>
            <w:b/>
            <w:bCs/>
            <w:noProof/>
            <w:sz w:val="20"/>
            <w:szCs w:val="20"/>
            <w:lang w:bidi="de-DE"/>
          </w:rPr>
          <w:t>Online-Videos</w:t>
        </w:r>
      </w:hyperlink>
      <w:r w:rsidR="00C97856" w:rsidRPr="65D4E423">
        <w:rPr>
          <w:rFonts w:asciiTheme="minorHAnsi" w:hAnsiTheme="minorHAnsi" w:cs="Arial"/>
          <w:b/>
          <w:bCs/>
          <w:noProof/>
          <w:color w:val="auto"/>
          <w:sz w:val="20"/>
          <w:szCs w:val="20"/>
          <w:lang w:bidi="de-DE"/>
        </w:rPr>
        <w:t xml:space="preserve"> </w:t>
      </w:r>
      <w:r w:rsidR="00C97856" w:rsidRPr="65D4E423"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>zur Sensibilisierung der Beteiligten in den Vereinen</w:t>
      </w:r>
      <w:r w:rsidR="00C91C70" w:rsidRPr="65D4E423">
        <w:rPr>
          <w:rFonts w:asciiTheme="minorHAnsi" w:hAnsiTheme="minorHAnsi" w:cs="Arial"/>
          <w:noProof/>
          <w:color w:val="auto"/>
          <w:sz w:val="20"/>
          <w:szCs w:val="20"/>
          <w:lang w:bidi="de-DE"/>
        </w:rPr>
        <w:t>.</w:t>
      </w:r>
    </w:p>
    <w:p w14:paraId="05D8896C" w14:textId="77777777" w:rsidR="007365F1" w:rsidRPr="003522C6" w:rsidRDefault="007365F1" w:rsidP="10F7F5A8">
      <w:pPr>
        <w:pStyle w:val="Default"/>
        <w:tabs>
          <w:tab w:val="left" w:pos="2552"/>
        </w:tabs>
        <w:spacing w:after="120"/>
        <w:ind w:left="2832" w:hanging="2832"/>
        <w:contextualSpacing/>
        <w:jc w:val="both"/>
        <w:rPr>
          <w:rFonts w:asciiTheme="minorHAnsi" w:hAnsiTheme="minorHAnsi" w:cs="Arial"/>
          <w:noProof/>
          <w:color w:val="auto"/>
          <w:sz w:val="20"/>
          <w:szCs w:val="20"/>
        </w:rPr>
      </w:pPr>
    </w:p>
    <w:p w14:paraId="6B51CC28" w14:textId="16D7CAFE" w:rsidR="007365F1" w:rsidRPr="003522C6" w:rsidRDefault="007365F1" w:rsidP="1F0F3289">
      <w:pPr>
        <w:pStyle w:val="Default"/>
        <w:tabs>
          <w:tab w:val="left" w:pos="2552"/>
        </w:tabs>
        <w:spacing w:after="120"/>
        <w:ind w:left="2829" w:hanging="2829"/>
        <w:jc w:val="both"/>
        <w:rPr>
          <w:rFonts w:asciiTheme="minorHAnsi" w:hAnsiTheme="minorHAnsi" w:cs="Arial"/>
          <w:noProof/>
          <w:color w:val="auto"/>
          <w:sz w:val="20"/>
          <w:szCs w:val="20"/>
        </w:rPr>
      </w:pPr>
      <w:r w:rsidRPr="005B253D">
        <w:rPr>
          <w:rFonts w:asciiTheme="minorHAnsi" w:hAnsiTheme="minorHAnsi" w:cs="Arial"/>
          <w:noProof/>
          <w:color w:val="auto"/>
          <w:sz w:val="20"/>
          <w:szCs w:val="20"/>
        </w:rPr>
        <w:t xml:space="preserve">Die Ergebnisliste wird zeitnah nach dem Wettkampf auf der </w:t>
      </w:r>
      <w:r w:rsidR="123DD53A" w:rsidRPr="005B253D">
        <w:rPr>
          <w:rFonts w:asciiTheme="minorHAnsi" w:hAnsiTheme="minorHAnsi" w:cs="Arial"/>
          <w:noProof/>
          <w:color w:val="auto"/>
          <w:sz w:val="20"/>
          <w:szCs w:val="20"/>
        </w:rPr>
        <w:t>H</w:t>
      </w:r>
      <w:r w:rsidRPr="005B253D">
        <w:rPr>
          <w:rFonts w:asciiTheme="minorHAnsi" w:hAnsiTheme="minorHAnsi" w:cs="Arial"/>
          <w:noProof/>
          <w:color w:val="auto"/>
          <w:sz w:val="20"/>
          <w:szCs w:val="20"/>
        </w:rPr>
        <w:t>omepage im jeweiligen Event veröffentlicht!</w:t>
      </w:r>
    </w:p>
    <w:p w14:paraId="3C11FBA4" w14:textId="77777777" w:rsidR="007365F1" w:rsidRDefault="007365F1" w:rsidP="007365F1">
      <w:pPr>
        <w:pStyle w:val="Default"/>
        <w:tabs>
          <w:tab w:val="left" w:pos="2552"/>
        </w:tabs>
        <w:spacing w:after="120"/>
        <w:ind w:left="2829" w:hanging="2829"/>
        <w:jc w:val="both"/>
        <w:rPr>
          <w:rFonts w:asciiTheme="minorHAnsi" w:hAnsiTheme="minorHAnsi" w:cs="Arial"/>
          <w:noProof/>
          <w:color w:val="auto"/>
          <w:sz w:val="20"/>
          <w:szCs w:val="20"/>
          <w:highlight w:val="yellow"/>
        </w:rPr>
      </w:pPr>
    </w:p>
    <w:p w14:paraId="18EF85A4" w14:textId="77777777" w:rsidR="007365F1" w:rsidRDefault="007365F1" w:rsidP="007365F1">
      <w:pPr>
        <w:pStyle w:val="Default"/>
        <w:tabs>
          <w:tab w:val="left" w:pos="2552"/>
        </w:tabs>
        <w:spacing w:after="120"/>
        <w:ind w:left="2829" w:hanging="2829"/>
        <w:jc w:val="both"/>
        <w:rPr>
          <w:rFonts w:asciiTheme="minorHAnsi" w:hAnsiTheme="minorHAnsi" w:cs="Arial"/>
          <w:noProof/>
          <w:color w:val="auto"/>
          <w:sz w:val="20"/>
          <w:szCs w:val="20"/>
          <w:highlight w:val="yellow"/>
        </w:rPr>
      </w:pPr>
    </w:p>
    <w:p w14:paraId="37E6ADDC" w14:textId="77777777" w:rsidR="007365F1" w:rsidRDefault="007365F1" w:rsidP="007365F1">
      <w:pPr>
        <w:tabs>
          <w:tab w:val="left" w:pos="-4395"/>
          <w:tab w:val="left" w:pos="2552"/>
        </w:tabs>
        <w:spacing w:after="200"/>
        <w:ind w:left="2835" w:hanging="2835"/>
        <w:contextualSpacing/>
        <w:jc w:val="both"/>
      </w:pPr>
    </w:p>
    <w:p w14:paraId="27A89D20" w14:textId="77777777" w:rsidR="007365F1" w:rsidRDefault="007365F1" w:rsidP="10F7F5A8">
      <w:pPr>
        <w:tabs>
          <w:tab w:val="left" w:pos="2552"/>
        </w:tabs>
        <w:spacing w:after="200"/>
        <w:ind w:left="2835" w:hanging="2835"/>
        <w:contextualSpacing/>
        <w:jc w:val="both"/>
        <w:rPr>
          <w:b/>
          <w:bCs/>
        </w:rPr>
      </w:pPr>
    </w:p>
    <w:p w14:paraId="0BC5F9AF" w14:textId="327287AB" w:rsidR="00383F47" w:rsidRPr="005B253D" w:rsidRDefault="007365F1" w:rsidP="005B253D">
      <w:pPr>
        <w:tabs>
          <w:tab w:val="left" w:pos="-4395"/>
          <w:tab w:val="left" w:pos="2552"/>
        </w:tabs>
        <w:spacing w:after="0"/>
        <w:contextualSpacing/>
        <w:rPr>
          <w:noProof/>
          <w:sz w:val="20"/>
          <w:szCs w:val="20"/>
          <w:lang w:eastAsia="de-DE"/>
        </w:rPr>
      </w:pPr>
      <w:r w:rsidRPr="003522C6">
        <w:rPr>
          <w:b/>
          <w:sz w:val="20"/>
          <w:szCs w:val="20"/>
        </w:rPr>
        <w:t>Die Wettkampfleitung behält sich mögliche Änderungen vor!</w:t>
      </w:r>
    </w:p>
    <w:sectPr w:rsidR="00383F47" w:rsidRPr="005B253D" w:rsidSect="00044D05">
      <w:headerReference w:type="default" r:id="rId18"/>
      <w:footerReference w:type="default" r:id="rId19"/>
      <w:headerReference w:type="first" r:id="rId20"/>
      <w:footerReference w:type="first" r:id="rId21"/>
      <w:pgSz w:w="11900" w:h="16840"/>
      <w:pgMar w:top="1588" w:right="1134" w:bottom="1360" w:left="1418" w:header="68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5AE50" w14:textId="77777777" w:rsidR="00F6049E" w:rsidRDefault="00F6049E" w:rsidP="00D350E5">
      <w:r>
        <w:separator/>
      </w:r>
    </w:p>
  </w:endnote>
  <w:endnote w:type="continuationSeparator" w:id="0">
    <w:p w14:paraId="32DC517D" w14:textId="77777777" w:rsidR="00F6049E" w:rsidRDefault="00F6049E" w:rsidP="00D350E5">
      <w:r>
        <w:continuationSeparator/>
      </w:r>
    </w:p>
  </w:endnote>
  <w:endnote w:type="continuationNotice" w:id="1">
    <w:p w14:paraId="28D8610E" w14:textId="77777777" w:rsidR="00F6049E" w:rsidRDefault="00F6049E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Überschriften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">
    <w:altName w:val="Arial"/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A4AA5" w14:textId="77777777" w:rsidR="00D350E5" w:rsidRDefault="0074250C">
    <w:r>
      <w:rPr>
        <w:noProof/>
      </w:rPr>
      <w:drawing>
        <wp:anchor distT="0" distB="0" distL="114300" distR="114300" simplePos="0" relativeHeight="251658248" behindDoc="1" locked="0" layoutInCell="1" allowOverlap="1" wp14:anchorId="07E5243C" wp14:editId="7CABD84D">
          <wp:simplePos x="0" y="0"/>
          <wp:positionH relativeFrom="column">
            <wp:posOffset>-267335</wp:posOffset>
          </wp:positionH>
          <wp:positionV relativeFrom="paragraph">
            <wp:posOffset>-353308</wp:posOffset>
          </wp:positionV>
          <wp:extent cx="6939539" cy="991045"/>
          <wp:effectExtent l="0" t="0" r="0" b="0"/>
          <wp:wrapNone/>
          <wp:docPr id="82" name="Grafik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Element 6@30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39539" cy="991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00FE2" w14:textId="77777777" w:rsidR="00486E42" w:rsidRDefault="0074250C">
    <w:r>
      <w:rPr>
        <w:noProof/>
      </w:rPr>
      <w:drawing>
        <wp:anchor distT="0" distB="0" distL="114300" distR="114300" simplePos="0" relativeHeight="251658242" behindDoc="1" locked="0" layoutInCell="1" allowOverlap="1" wp14:anchorId="1E4B6C8D" wp14:editId="4E900F80">
          <wp:simplePos x="0" y="0"/>
          <wp:positionH relativeFrom="column">
            <wp:posOffset>-317626</wp:posOffset>
          </wp:positionH>
          <wp:positionV relativeFrom="paragraph">
            <wp:posOffset>-933227</wp:posOffset>
          </wp:positionV>
          <wp:extent cx="6970395" cy="1287748"/>
          <wp:effectExtent l="0" t="0" r="1905" b="0"/>
          <wp:wrapNone/>
          <wp:docPr id="85" name="Grafik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Element 7@30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5866" cy="1294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5923"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07AF76C6" wp14:editId="716C322A">
              <wp:simplePos x="0" y="0"/>
              <wp:positionH relativeFrom="page">
                <wp:posOffset>2477604</wp:posOffset>
              </wp:positionH>
              <wp:positionV relativeFrom="page">
                <wp:posOffset>9970770</wp:posOffset>
              </wp:positionV>
              <wp:extent cx="1458595" cy="391795"/>
              <wp:effectExtent l="0" t="0" r="1905" b="1905"/>
              <wp:wrapNone/>
              <wp:docPr id="28" name="Textfeld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8595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6DFA53" w14:textId="77777777" w:rsidR="0074250C" w:rsidRPr="0074250C" w:rsidRDefault="0074250C" w:rsidP="0074250C">
                          <w:pPr>
                            <w:rPr>
                              <w:rFonts w:ascii="Gill Sans" w:hAnsi="Gill Sans" w:cs="Gill Sans"/>
                              <w:sz w:val="15"/>
                              <w:szCs w:val="15"/>
                            </w:rPr>
                          </w:pPr>
                          <w:r w:rsidRPr="0074250C">
                            <w:rPr>
                              <w:rFonts w:ascii="Gill Sans" w:hAnsi="Gill Sans" w:cs="Gill Sans"/>
                              <w:sz w:val="15"/>
                              <w:szCs w:val="15"/>
                            </w:rPr>
                            <w:t>Stadtsparkasse München</w:t>
                          </w:r>
                        </w:p>
                        <w:p w14:paraId="5A28F03B" w14:textId="77777777" w:rsidR="0074250C" w:rsidRPr="0074250C" w:rsidRDefault="0074250C" w:rsidP="0074250C">
                          <w:pPr>
                            <w:rPr>
                              <w:rFonts w:ascii="Gill Sans" w:hAnsi="Gill Sans" w:cs="Gill Sans"/>
                              <w:sz w:val="15"/>
                              <w:szCs w:val="15"/>
                            </w:rPr>
                          </w:pPr>
                          <w:r w:rsidRPr="0074250C">
                            <w:rPr>
                              <w:rFonts w:ascii="Gill Sans" w:hAnsi="Gill Sans" w:cs="Gill Sans"/>
                              <w:sz w:val="15"/>
                              <w:szCs w:val="15"/>
                            </w:rPr>
                            <w:t>IBAN DE53701500000028255800</w:t>
                          </w:r>
                        </w:p>
                        <w:p w14:paraId="6F94FC78" w14:textId="77777777" w:rsidR="0074250C" w:rsidRPr="0074250C" w:rsidRDefault="0074250C" w:rsidP="0074250C">
                          <w:pPr>
                            <w:rPr>
                              <w:rFonts w:ascii="Gill Sans" w:hAnsi="Gill Sans" w:cs="Gill Sans"/>
                              <w:sz w:val="15"/>
                              <w:szCs w:val="15"/>
                            </w:rPr>
                          </w:pPr>
                          <w:r w:rsidRPr="0074250C">
                            <w:rPr>
                              <w:rFonts w:ascii="Gill Sans" w:hAnsi="Gill Sans" w:cs="Gill Sans"/>
                              <w:sz w:val="15"/>
                              <w:szCs w:val="15"/>
                            </w:rPr>
                            <w:t>BIC SSKMDEMMXXX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7AF76C6" id="_x0000_t202" coordsize="21600,21600" o:spt="202" path="m,l,21600r21600,l21600,xe">
              <v:stroke joinstyle="miter"/>
              <v:path gradientshapeok="t" o:connecttype="rect"/>
            </v:shapetype>
            <v:shape id="Textfeld 28" o:spid="_x0000_s1026" type="#_x0000_t202" style="position:absolute;margin-left:195.1pt;margin-top:785.1pt;width:114.85pt;height:30.85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" filled="f" stroked="f">
              <v:textbox inset="0,0,0,0">
                <w:txbxContent>
                  <w:p w14:paraId="146DFA53" w14:textId="77777777" w:rsidR="0074250C" w:rsidRPr="0074250C" w:rsidRDefault="0074250C" w:rsidP="0074250C">
                    <w:pPr>
                      <w:rPr>
                        <w:rFonts w:ascii="Gill Sans" w:hAnsi="Gill Sans" w:cs="Gill Sans"/>
                        <w:sz w:val="15"/>
                        <w:szCs w:val="15"/>
                      </w:rPr>
                    </w:pPr>
                    <w:r w:rsidRPr="0074250C">
                      <w:rPr>
                        <w:rFonts w:ascii="Gill Sans" w:hAnsi="Gill Sans" w:cs="Gill Sans"/>
                        <w:sz w:val="15"/>
                        <w:szCs w:val="15"/>
                      </w:rPr>
                      <w:t>Stadtsparkasse München</w:t>
                    </w:r>
                  </w:p>
                  <w:p w14:paraId="5A28F03B" w14:textId="77777777" w:rsidR="0074250C" w:rsidRPr="0074250C" w:rsidRDefault="0074250C" w:rsidP="0074250C">
                    <w:pPr>
                      <w:rPr>
                        <w:rFonts w:ascii="Gill Sans" w:hAnsi="Gill Sans" w:cs="Gill Sans"/>
                        <w:sz w:val="15"/>
                        <w:szCs w:val="15"/>
                      </w:rPr>
                    </w:pPr>
                    <w:r w:rsidRPr="0074250C">
                      <w:rPr>
                        <w:rFonts w:ascii="Gill Sans" w:hAnsi="Gill Sans" w:cs="Gill Sans"/>
                        <w:sz w:val="15"/>
                        <w:szCs w:val="15"/>
                      </w:rPr>
                      <w:t>IBAN DE53701500000028255800</w:t>
                    </w:r>
                  </w:p>
                  <w:p w14:paraId="6F94FC78" w14:textId="77777777" w:rsidR="0074250C" w:rsidRPr="0074250C" w:rsidRDefault="0074250C" w:rsidP="0074250C">
                    <w:pPr>
                      <w:rPr>
                        <w:rFonts w:ascii="Gill Sans" w:hAnsi="Gill Sans" w:cs="Gill Sans"/>
                        <w:sz w:val="15"/>
                        <w:szCs w:val="15"/>
                      </w:rPr>
                    </w:pPr>
                    <w:r w:rsidRPr="0074250C">
                      <w:rPr>
                        <w:rFonts w:ascii="Gill Sans" w:hAnsi="Gill Sans" w:cs="Gill Sans"/>
                        <w:sz w:val="15"/>
                        <w:szCs w:val="15"/>
                      </w:rPr>
                      <w:t>BIC SSKMDEMMXXX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F35923"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5ECD63DA" wp14:editId="087C7FEF">
              <wp:simplePos x="0" y="0"/>
              <wp:positionH relativeFrom="page">
                <wp:posOffset>4242104</wp:posOffset>
              </wp:positionH>
              <wp:positionV relativeFrom="page">
                <wp:posOffset>9970770</wp:posOffset>
              </wp:positionV>
              <wp:extent cx="1581785" cy="391795"/>
              <wp:effectExtent l="0" t="0" r="5715" b="1905"/>
              <wp:wrapNone/>
              <wp:docPr id="29" name="Textfeld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1785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1C4139" w14:textId="77777777" w:rsidR="0074250C" w:rsidRPr="0074250C" w:rsidRDefault="0074250C" w:rsidP="0074250C">
                          <w:pPr>
                            <w:rPr>
                              <w:rFonts w:ascii="Gill Sans" w:hAnsi="Gill Sans" w:cs="Gill Sans"/>
                              <w:sz w:val="15"/>
                              <w:szCs w:val="15"/>
                            </w:rPr>
                          </w:pPr>
                          <w:r w:rsidRPr="0074250C">
                            <w:rPr>
                              <w:rFonts w:ascii="Gill Sans" w:hAnsi="Gill Sans" w:cs="Gill Sans"/>
                              <w:sz w:val="15"/>
                              <w:szCs w:val="15"/>
                            </w:rPr>
                            <w:t>E-Mail info@btv-turnen.de</w:t>
                          </w:r>
                        </w:p>
                        <w:p w14:paraId="75FEEB70" w14:textId="77777777" w:rsidR="0074250C" w:rsidRPr="0074250C" w:rsidRDefault="0074250C" w:rsidP="0074250C">
                          <w:pPr>
                            <w:rPr>
                              <w:rFonts w:ascii="Gill Sans" w:hAnsi="Gill Sans" w:cs="Gill Sans"/>
                              <w:sz w:val="15"/>
                              <w:szCs w:val="15"/>
                            </w:rPr>
                          </w:pPr>
                          <w:r w:rsidRPr="0074250C">
                            <w:rPr>
                              <w:rFonts w:ascii="Gill Sans" w:hAnsi="Gill Sans" w:cs="Gill Sans"/>
                              <w:sz w:val="15"/>
                              <w:szCs w:val="15"/>
                            </w:rPr>
                            <w:t>Vereinsregister München Nr. 4499</w:t>
                          </w:r>
                        </w:p>
                        <w:p w14:paraId="4F9B2FAF" w14:textId="77777777" w:rsidR="0074250C" w:rsidRPr="0074250C" w:rsidRDefault="0074250C" w:rsidP="0074250C">
                          <w:pPr>
                            <w:rPr>
                              <w:rFonts w:ascii="Gill Sans" w:hAnsi="Gill Sans" w:cs="Gill Sans"/>
                              <w:sz w:val="15"/>
                              <w:szCs w:val="15"/>
                            </w:rPr>
                          </w:pPr>
                          <w:r w:rsidRPr="0074250C">
                            <w:rPr>
                              <w:rFonts w:ascii="Gill Sans" w:hAnsi="Gill Sans" w:cs="Gill Sans"/>
                              <w:sz w:val="15"/>
                              <w:szCs w:val="15"/>
                            </w:rPr>
                            <w:t>Steuernummer 143/211/10666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5ECD63DA" id="Textfeld 29" o:spid="_x0000_s1027" type="#_x0000_t202" style="position:absolute;margin-left:334pt;margin-top:785.1pt;width:124.55pt;height:30.85pt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" filled="f" stroked="f">
              <v:textbox inset="0,0,0,0">
                <w:txbxContent>
                  <w:p w14:paraId="2B1C4139" w14:textId="77777777" w:rsidR="0074250C" w:rsidRPr="0074250C" w:rsidRDefault="0074250C" w:rsidP="0074250C">
                    <w:pPr>
                      <w:rPr>
                        <w:rFonts w:ascii="Gill Sans" w:hAnsi="Gill Sans" w:cs="Gill Sans"/>
                        <w:sz w:val="15"/>
                        <w:szCs w:val="15"/>
                      </w:rPr>
                    </w:pPr>
                    <w:r w:rsidRPr="0074250C">
                      <w:rPr>
                        <w:rFonts w:ascii="Gill Sans" w:hAnsi="Gill Sans" w:cs="Gill Sans"/>
                        <w:sz w:val="15"/>
                        <w:szCs w:val="15"/>
                      </w:rPr>
                      <w:t>E-Mail info@btv-turnen.de</w:t>
                    </w:r>
                  </w:p>
                  <w:p w14:paraId="75FEEB70" w14:textId="77777777" w:rsidR="0074250C" w:rsidRPr="0074250C" w:rsidRDefault="0074250C" w:rsidP="0074250C">
                    <w:pPr>
                      <w:rPr>
                        <w:rFonts w:ascii="Gill Sans" w:hAnsi="Gill Sans" w:cs="Gill Sans"/>
                        <w:sz w:val="15"/>
                        <w:szCs w:val="15"/>
                      </w:rPr>
                    </w:pPr>
                    <w:r w:rsidRPr="0074250C">
                      <w:rPr>
                        <w:rFonts w:ascii="Gill Sans" w:hAnsi="Gill Sans" w:cs="Gill Sans"/>
                        <w:sz w:val="15"/>
                        <w:szCs w:val="15"/>
                      </w:rPr>
                      <w:t>Vereinsregister München Nr. 4499</w:t>
                    </w:r>
                  </w:p>
                  <w:p w14:paraId="4F9B2FAF" w14:textId="77777777" w:rsidR="0074250C" w:rsidRPr="0074250C" w:rsidRDefault="0074250C" w:rsidP="0074250C">
                    <w:pPr>
                      <w:rPr>
                        <w:rFonts w:ascii="Gill Sans" w:hAnsi="Gill Sans" w:cs="Gill Sans"/>
                        <w:sz w:val="15"/>
                        <w:szCs w:val="15"/>
                      </w:rPr>
                    </w:pPr>
                    <w:r w:rsidRPr="0074250C">
                      <w:rPr>
                        <w:rFonts w:ascii="Gill Sans" w:hAnsi="Gill Sans" w:cs="Gill Sans"/>
                        <w:sz w:val="15"/>
                        <w:szCs w:val="15"/>
                      </w:rPr>
                      <w:t>Steuernummer 143/211/10666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F35923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B44B038" wp14:editId="05291742">
              <wp:simplePos x="0" y="0"/>
              <wp:positionH relativeFrom="page">
                <wp:posOffset>862330</wp:posOffset>
              </wp:positionH>
              <wp:positionV relativeFrom="page">
                <wp:posOffset>9971322</wp:posOffset>
              </wp:positionV>
              <wp:extent cx="1398815" cy="391886"/>
              <wp:effectExtent l="0" t="0" r="0" b="1905"/>
              <wp:wrapNone/>
              <wp:docPr id="9" name="Textfeld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8815" cy="39188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D41763" w14:textId="77777777" w:rsidR="0074250C" w:rsidRPr="0074250C" w:rsidRDefault="0074250C" w:rsidP="0074250C">
                          <w:pPr>
                            <w:rPr>
                              <w:rFonts w:ascii="Gill Sans" w:hAnsi="Gill Sans" w:cs="Gill Sans"/>
                              <w:sz w:val="15"/>
                              <w:szCs w:val="15"/>
                            </w:rPr>
                          </w:pPr>
                          <w:r w:rsidRPr="0074250C">
                            <w:rPr>
                              <w:rFonts w:ascii="Gill Sans" w:hAnsi="Gill Sans" w:cs="Gill Sans"/>
                              <w:sz w:val="15"/>
                              <w:szCs w:val="15"/>
                            </w:rPr>
                            <w:t>Bayerischer Turnverband e. V.</w:t>
                          </w:r>
                        </w:p>
                        <w:p w14:paraId="71922207" w14:textId="77777777" w:rsidR="0074250C" w:rsidRPr="0074250C" w:rsidRDefault="0074250C" w:rsidP="0074250C">
                          <w:pPr>
                            <w:rPr>
                              <w:rFonts w:ascii="Gill Sans" w:hAnsi="Gill Sans" w:cs="Gill Sans"/>
                              <w:sz w:val="15"/>
                              <w:szCs w:val="15"/>
                            </w:rPr>
                          </w:pPr>
                          <w:r w:rsidRPr="0074250C">
                            <w:rPr>
                              <w:rFonts w:ascii="Gill Sans" w:hAnsi="Gill Sans" w:cs="Gill Sans"/>
                              <w:sz w:val="15"/>
                              <w:szCs w:val="15"/>
                            </w:rPr>
                            <w:t>Georg-Brauchle-Ring 93</w:t>
                          </w:r>
                        </w:p>
                        <w:p w14:paraId="0E306A6C" w14:textId="77777777" w:rsidR="0074250C" w:rsidRPr="0074250C" w:rsidRDefault="0074250C" w:rsidP="0074250C">
                          <w:pPr>
                            <w:rPr>
                              <w:rFonts w:ascii="Gill Sans" w:hAnsi="Gill Sans" w:cs="Gill Sans"/>
                              <w:sz w:val="15"/>
                              <w:szCs w:val="15"/>
                            </w:rPr>
                          </w:pPr>
                          <w:r w:rsidRPr="0074250C">
                            <w:rPr>
                              <w:rFonts w:ascii="Gill Sans" w:hAnsi="Gill Sans" w:cs="Gill Sans"/>
                              <w:sz w:val="15"/>
                              <w:szCs w:val="15"/>
                            </w:rPr>
                            <w:t>80992 München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2B44B038" id="Textfeld 9" o:spid="_x0000_s1028" type="#_x0000_t202" style="position:absolute;margin-left:67.9pt;margin-top:785.15pt;width:110.15pt;height:30.8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" filled="f" stroked="f">
              <v:textbox inset="0,0,0,0">
                <w:txbxContent>
                  <w:p w14:paraId="66D41763" w14:textId="77777777" w:rsidR="0074250C" w:rsidRPr="0074250C" w:rsidRDefault="0074250C" w:rsidP="0074250C">
                    <w:pPr>
                      <w:rPr>
                        <w:rFonts w:ascii="Gill Sans" w:hAnsi="Gill Sans" w:cs="Gill Sans"/>
                        <w:sz w:val="15"/>
                        <w:szCs w:val="15"/>
                      </w:rPr>
                    </w:pPr>
                    <w:r w:rsidRPr="0074250C">
                      <w:rPr>
                        <w:rFonts w:ascii="Gill Sans" w:hAnsi="Gill Sans" w:cs="Gill Sans"/>
                        <w:sz w:val="15"/>
                        <w:szCs w:val="15"/>
                      </w:rPr>
                      <w:t>Bayerischer Turnverband e. V.</w:t>
                    </w:r>
                  </w:p>
                  <w:p w14:paraId="71922207" w14:textId="77777777" w:rsidR="0074250C" w:rsidRPr="0074250C" w:rsidRDefault="0074250C" w:rsidP="0074250C">
                    <w:pPr>
                      <w:rPr>
                        <w:rFonts w:ascii="Gill Sans" w:hAnsi="Gill Sans" w:cs="Gill Sans"/>
                        <w:sz w:val="15"/>
                        <w:szCs w:val="15"/>
                      </w:rPr>
                    </w:pPr>
                    <w:r w:rsidRPr="0074250C">
                      <w:rPr>
                        <w:rFonts w:ascii="Gill Sans" w:hAnsi="Gill Sans" w:cs="Gill Sans"/>
                        <w:sz w:val="15"/>
                        <w:szCs w:val="15"/>
                      </w:rPr>
                      <w:t>Georg-Brauchle-Ring 93</w:t>
                    </w:r>
                  </w:p>
                  <w:p w14:paraId="0E306A6C" w14:textId="77777777" w:rsidR="0074250C" w:rsidRPr="0074250C" w:rsidRDefault="0074250C" w:rsidP="0074250C">
                    <w:pPr>
                      <w:rPr>
                        <w:rFonts w:ascii="Gill Sans" w:hAnsi="Gill Sans" w:cs="Gill Sans"/>
                        <w:sz w:val="15"/>
                        <w:szCs w:val="15"/>
                      </w:rPr>
                    </w:pPr>
                    <w:r w:rsidRPr="0074250C">
                      <w:rPr>
                        <w:rFonts w:ascii="Gill Sans" w:hAnsi="Gill Sans" w:cs="Gill Sans"/>
                        <w:sz w:val="15"/>
                        <w:szCs w:val="15"/>
                      </w:rPr>
                      <w:t>80992 München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7C5CD" w14:textId="77777777" w:rsidR="00F6049E" w:rsidRDefault="00F6049E" w:rsidP="00D350E5">
      <w:r>
        <w:separator/>
      </w:r>
    </w:p>
  </w:footnote>
  <w:footnote w:type="continuationSeparator" w:id="0">
    <w:p w14:paraId="6B59ED5D" w14:textId="77777777" w:rsidR="00F6049E" w:rsidRDefault="00F6049E" w:rsidP="00D350E5">
      <w:r>
        <w:continuationSeparator/>
      </w:r>
    </w:p>
  </w:footnote>
  <w:footnote w:type="continuationNotice" w:id="1">
    <w:p w14:paraId="7029F059" w14:textId="77777777" w:rsidR="00F6049E" w:rsidRDefault="00F6049E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788B1" w14:textId="405C3E54" w:rsidR="00D350E5" w:rsidRDefault="008A705A">
    <w:r>
      <w:rPr>
        <w:noProof/>
      </w:rPr>
      <w:drawing>
        <wp:anchor distT="0" distB="0" distL="114300" distR="114300" simplePos="0" relativeHeight="251659272" behindDoc="0" locked="0" layoutInCell="1" allowOverlap="1" wp14:anchorId="2DCFFE13" wp14:editId="29A4615E">
          <wp:simplePos x="0" y="0"/>
          <wp:positionH relativeFrom="column">
            <wp:posOffset>4395470</wp:posOffset>
          </wp:positionH>
          <wp:positionV relativeFrom="paragraph">
            <wp:posOffset>-229235</wp:posOffset>
          </wp:positionV>
          <wp:extent cx="2095500" cy="582930"/>
          <wp:effectExtent l="0" t="0" r="0" b="1270"/>
          <wp:wrapThrough wrapText="bothSides">
            <wp:wrapPolygon edited="0">
              <wp:start x="0" y="0"/>
              <wp:lineTo x="0" y="21176"/>
              <wp:lineTo x="21469" y="21176"/>
              <wp:lineTo x="21469" y="0"/>
              <wp:lineTo x="0" y="0"/>
            </wp:wrapPolygon>
          </wp:wrapThrough>
          <wp:docPr id="540782257" name="Grafik 5" descr="Ein Bild, das Text, Schrift, Logo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0782257" name="Grafik 5" descr="Ein Bild, das Text, Schrift, Logo, Grafike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582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250C">
      <w:rPr>
        <w:noProof/>
      </w:rPr>
      <w:drawing>
        <wp:anchor distT="0" distB="0" distL="114300" distR="114300" simplePos="0" relativeHeight="251658247" behindDoc="1" locked="0" layoutInCell="1" allowOverlap="1" wp14:anchorId="3F3F3F25" wp14:editId="71827F1E">
          <wp:simplePos x="0" y="0"/>
          <wp:positionH relativeFrom="column">
            <wp:posOffset>2319488</wp:posOffset>
          </wp:positionH>
          <wp:positionV relativeFrom="paragraph">
            <wp:posOffset>-232410</wp:posOffset>
          </wp:positionV>
          <wp:extent cx="1995511" cy="731181"/>
          <wp:effectExtent l="0" t="0" r="0" b="0"/>
          <wp:wrapNone/>
          <wp:docPr id="80" name="Grafik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Element 5@1000x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5511" cy="7311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250C">
      <w:rPr>
        <w:noProof/>
      </w:rPr>
      <w:drawing>
        <wp:anchor distT="0" distB="0" distL="114300" distR="114300" simplePos="0" relativeHeight="251658246" behindDoc="1" locked="0" layoutInCell="1" allowOverlap="1" wp14:anchorId="08AA6FEA" wp14:editId="0D942892">
          <wp:simplePos x="0" y="0"/>
          <wp:positionH relativeFrom="column">
            <wp:posOffset>-1386107</wp:posOffset>
          </wp:positionH>
          <wp:positionV relativeFrom="paragraph">
            <wp:posOffset>-635</wp:posOffset>
          </wp:positionV>
          <wp:extent cx="3443237" cy="281354"/>
          <wp:effectExtent l="0" t="0" r="0" b="0"/>
          <wp:wrapNone/>
          <wp:docPr id="81" name="Grafik 81" descr="Ein Bild, das r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Element 4@1000x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3237" cy="2813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D1DCF" w14:textId="77777777" w:rsidR="00486E42" w:rsidRDefault="0074250C">
    <w:r>
      <w:rPr>
        <w:noProof/>
      </w:rPr>
      <w:drawing>
        <wp:anchor distT="0" distB="0" distL="114300" distR="114300" simplePos="0" relativeHeight="251658241" behindDoc="1" locked="0" layoutInCell="1" allowOverlap="1" wp14:anchorId="6795FF40" wp14:editId="006E2F11">
          <wp:simplePos x="0" y="0"/>
          <wp:positionH relativeFrom="column">
            <wp:posOffset>3576472</wp:posOffset>
          </wp:positionH>
          <wp:positionV relativeFrom="paragraph">
            <wp:posOffset>-109931</wp:posOffset>
          </wp:positionV>
          <wp:extent cx="2688768" cy="985199"/>
          <wp:effectExtent l="0" t="0" r="0" b="0"/>
          <wp:wrapNone/>
          <wp:docPr id="83" name="Grafik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Element 5@1000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7854" cy="9921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1E105979" wp14:editId="74453692">
          <wp:simplePos x="0" y="0"/>
          <wp:positionH relativeFrom="column">
            <wp:posOffset>-1376982</wp:posOffset>
          </wp:positionH>
          <wp:positionV relativeFrom="paragraph">
            <wp:posOffset>-6420</wp:posOffset>
          </wp:positionV>
          <wp:extent cx="3443237" cy="281354"/>
          <wp:effectExtent l="0" t="0" r="0" b="0"/>
          <wp:wrapNone/>
          <wp:docPr id="84" name="Grafik 84" descr="Ein Bild, das r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Element 4@1000x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3237" cy="2813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47DFE"/>
    <w:multiLevelType w:val="hybridMultilevel"/>
    <w:tmpl w:val="6F548734"/>
    <w:lvl w:ilvl="0" w:tplc="11D443D4">
      <w:numFmt w:val="bullet"/>
      <w:lvlText w:val="-"/>
      <w:lvlJc w:val="left"/>
      <w:pPr>
        <w:ind w:left="3192" w:hanging="360"/>
      </w:pPr>
      <w:rPr>
        <w:rFonts w:ascii="Calibri" w:eastAsia="Calibri" w:hAnsi="Calibri" w:cs="Calibri" w:hint="default"/>
        <w:b/>
        <w:color w:val="000000"/>
        <w:u w:val="none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4EA055C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9F61C5D"/>
    <w:multiLevelType w:val="hybridMultilevel"/>
    <w:tmpl w:val="9F4A8688"/>
    <w:lvl w:ilvl="0" w:tplc="ABE84DA8">
      <w:start w:val="1"/>
      <w:numFmt w:val="bullet"/>
      <w:pStyle w:val="Aufzhlungszeichen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966986">
    <w:abstractNumId w:val="2"/>
  </w:num>
  <w:num w:numId="2" w16cid:durableId="148251710">
    <w:abstractNumId w:val="0"/>
  </w:num>
  <w:num w:numId="3" w16cid:durableId="1636762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F1"/>
    <w:rsid w:val="00010E04"/>
    <w:rsid w:val="00024074"/>
    <w:rsid w:val="000268DA"/>
    <w:rsid w:val="00044D05"/>
    <w:rsid w:val="0007149D"/>
    <w:rsid w:val="00085886"/>
    <w:rsid w:val="000E5E68"/>
    <w:rsid w:val="000F607D"/>
    <w:rsid w:val="0010449D"/>
    <w:rsid w:val="001114FA"/>
    <w:rsid w:val="001653EA"/>
    <w:rsid w:val="001C3F44"/>
    <w:rsid w:val="001E3052"/>
    <w:rsid w:val="002411B8"/>
    <w:rsid w:val="002466A8"/>
    <w:rsid w:val="00272F11"/>
    <w:rsid w:val="002824F4"/>
    <w:rsid w:val="0028585A"/>
    <w:rsid w:val="002A07E3"/>
    <w:rsid w:val="002C05A5"/>
    <w:rsid w:val="003249D6"/>
    <w:rsid w:val="00324D80"/>
    <w:rsid w:val="00365F5A"/>
    <w:rsid w:val="00382C59"/>
    <w:rsid w:val="00383F47"/>
    <w:rsid w:val="003A298C"/>
    <w:rsid w:val="003E3C4B"/>
    <w:rsid w:val="00405716"/>
    <w:rsid w:val="0048121E"/>
    <w:rsid w:val="00486E42"/>
    <w:rsid w:val="004976B3"/>
    <w:rsid w:val="004C787F"/>
    <w:rsid w:val="004E1538"/>
    <w:rsid w:val="00532741"/>
    <w:rsid w:val="005721EF"/>
    <w:rsid w:val="005941A9"/>
    <w:rsid w:val="005B253D"/>
    <w:rsid w:val="005C5ACD"/>
    <w:rsid w:val="005E0917"/>
    <w:rsid w:val="00602BA1"/>
    <w:rsid w:val="00622F61"/>
    <w:rsid w:val="00630198"/>
    <w:rsid w:val="0063275A"/>
    <w:rsid w:val="0063729A"/>
    <w:rsid w:val="00643BBA"/>
    <w:rsid w:val="00680140"/>
    <w:rsid w:val="006900C5"/>
    <w:rsid w:val="006D229A"/>
    <w:rsid w:val="006D464F"/>
    <w:rsid w:val="00720088"/>
    <w:rsid w:val="007365F1"/>
    <w:rsid w:val="0074250C"/>
    <w:rsid w:val="0074418E"/>
    <w:rsid w:val="007455DE"/>
    <w:rsid w:val="00751207"/>
    <w:rsid w:val="0076096D"/>
    <w:rsid w:val="00785FD9"/>
    <w:rsid w:val="00796D5A"/>
    <w:rsid w:val="007B026E"/>
    <w:rsid w:val="007F1F0B"/>
    <w:rsid w:val="00802133"/>
    <w:rsid w:val="00826AA5"/>
    <w:rsid w:val="00855442"/>
    <w:rsid w:val="00865E8C"/>
    <w:rsid w:val="008A705A"/>
    <w:rsid w:val="0090688B"/>
    <w:rsid w:val="0093216E"/>
    <w:rsid w:val="00934644"/>
    <w:rsid w:val="00935069"/>
    <w:rsid w:val="00943FA2"/>
    <w:rsid w:val="00981033"/>
    <w:rsid w:val="00990817"/>
    <w:rsid w:val="00990EA0"/>
    <w:rsid w:val="00A13BC8"/>
    <w:rsid w:val="00A667EF"/>
    <w:rsid w:val="00A72E10"/>
    <w:rsid w:val="00AB2AEC"/>
    <w:rsid w:val="00AE4331"/>
    <w:rsid w:val="00B268FA"/>
    <w:rsid w:val="00B63C0A"/>
    <w:rsid w:val="00B70E29"/>
    <w:rsid w:val="00BA44D3"/>
    <w:rsid w:val="00BB1AD4"/>
    <w:rsid w:val="00BB5B94"/>
    <w:rsid w:val="00BE20D8"/>
    <w:rsid w:val="00BE5C20"/>
    <w:rsid w:val="00C51489"/>
    <w:rsid w:val="00C74978"/>
    <w:rsid w:val="00C81D05"/>
    <w:rsid w:val="00C91C70"/>
    <w:rsid w:val="00C97856"/>
    <w:rsid w:val="00CB5B98"/>
    <w:rsid w:val="00CB77D8"/>
    <w:rsid w:val="00CD6C21"/>
    <w:rsid w:val="00D15470"/>
    <w:rsid w:val="00D350E5"/>
    <w:rsid w:val="00D365A8"/>
    <w:rsid w:val="00D61F18"/>
    <w:rsid w:val="00D775E8"/>
    <w:rsid w:val="00D82EBF"/>
    <w:rsid w:val="00E01403"/>
    <w:rsid w:val="00E1423F"/>
    <w:rsid w:val="00E142BE"/>
    <w:rsid w:val="00E163AD"/>
    <w:rsid w:val="00E509A4"/>
    <w:rsid w:val="00E6612D"/>
    <w:rsid w:val="00E82CC3"/>
    <w:rsid w:val="00E836A2"/>
    <w:rsid w:val="00E90304"/>
    <w:rsid w:val="00EA555F"/>
    <w:rsid w:val="00EA74C7"/>
    <w:rsid w:val="00EB5D1B"/>
    <w:rsid w:val="00ED320D"/>
    <w:rsid w:val="00ED3E9A"/>
    <w:rsid w:val="00EF6781"/>
    <w:rsid w:val="00F15AB3"/>
    <w:rsid w:val="00F26477"/>
    <w:rsid w:val="00F35923"/>
    <w:rsid w:val="00F455D8"/>
    <w:rsid w:val="00F6049E"/>
    <w:rsid w:val="00F91B4E"/>
    <w:rsid w:val="00FB3B77"/>
    <w:rsid w:val="00FC2A0F"/>
    <w:rsid w:val="00FE3D72"/>
    <w:rsid w:val="033957CB"/>
    <w:rsid w:val="0AB0DD71"/>
    <w:rsid w:val="0F34BBFD"/>
    <w:rsid w:val="10F7F5A8"/>
    <w:rsid w:val="11F0D169"/>
    <w:rsid w:val="123DD53A"/>
    <w:rsid w:val="1F061ED0"/>
    <w:rsid w:val="1F0F3289"/>
    <w:rsid w:val="347C4CA5"/>
    <w:rsid w:val="36A3C037"/>
    <w:rsid w:val="42BD6CE2"/>
    <w:rsid w:val="42F912BA"/>
    <w:rsid w:val="4F5D5B3E"/>
    <w:rsid w:val="5D51F6B2"/>
    <w:rsid w:val="64672C59"/>
    <w:rsid w:val="65D4E423"/>
    <w:rsid w:val="7835B806"/>
    <w:rsid w:val="7A6FF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E0275"/>
  <w14:defaultImageDpi w14:val="32767"/>
  <w15:chartTrackingRefBased/>
  <w15:docId w15:val="{4D5105E6-DF2A-4742-A2DB-8C64B0CD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7365F1"/>
    <w:pPr>
      <w:spacing w:before="160" w:after="320"/>
    </w:pPr>
    <w:rPr>
      <w:rFonts w:cs="Times New Roman (Textkörper CS)"/>
      <w:color w:val="000000" w:themeColor="text1"/>
      <w:sz w:val="22"/>
      <w:lang w:eastAsia="ja-JP" w:bidi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B5B94"/>
    <w:pPr>
      <w:keepNext/>
      <w:keepLines/>
      <w:spacing w:before="240"/>
      <w:outlineLvl w:val="0"/>
    </w:pPr>
    <w:rPr>
      <w:rFonts w:eastAsiaTheme="majorEastAsia" w:cstheme="majorBidi"/>
      <w:b/>
      <w:caps/>
      <w:color w:val="4472C4" w:themeColor="accent1"/>
      <w:spacing w:val="14"/>
      <w:sz w:val="4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15AB3"/>
    <w:pPr>
      <w:keepNext/>
      <w:keepLines/>
      <w:spacing w:after="200"/>
      <w:outlineLvl w:val="1"/>
    </w:pPr>
    <w:rPr>
      <w:rFonts w:eastAsiaTheme="majorEastAsia" w:cs="Times New Roman (Überschriften"/>
      <w:b/>
      <w:color w:val="auto"/>
      <w:spacing w:val="14"/>
      <w:sz w:val="3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D3E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455D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0C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ED3E9A"/>
    <w:rPr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455D8"/>
    <w:rPr>
      <w:rFonts w:asciiTheme="majorHAnsi" w:eastAsiaTheme="majorEastAsia" w:hAnsiTheme="majorHAnsi" w:cstheme="majorBidi"/>
      <w:i/>
      <w:iCs/>
      <w:color w:val="0070C0"/>
      <w:sz w:val="22"/>
      <w:lang w:eastAsia="ja-JP" w:bidi="de-DE"/>
    </w:rPr>
  </w:style>
  <w:style w:type="character" w:styleId="IntensiveHervorhebung">
    <w:name w:val="Intense Emphasis"/>
    <w:basedOn w:val="Absatz-Standardschriftart"/>
    <w:uiPriority w:val="21"/>
    <w:qFormat/>
    <w:rsid w:val="00F455D8"/>
    <w:rPr>
      <w:i/>
      <w:iCs/>
      <w:color w:val="0070C0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455D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0070C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B5B94"/>
    <w:rPr>
      <w:rFonts w:eastAsiaTheme="majorEastAsia" w:cstheme="majorBidi"/>
      <w:b/>
      <w:caps/>
      <w:color w:val="4472C4" w:themeColor="accent1"/>
      <w:spacing w:val="14"/>
      <w:sz w:val="48"/>
      <w:szCs w:val="32"/>
      <w:lang w:eastAsia="ja-JP" w:bidi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15AB3"/>
    <w:rPr>
      <w:rFonts w:eastAsiaTheme="majorEastAsia" w:cs="Times New Roman (Überschriften"/>
      <w:b/>
      <w:spacing w:val="14"/>
      <w:sz w:val="36"/>
      <w:szCs w:val="26"/>
      <w:lang w:eastAsia="ja-JP" w:bidi="de-DE"/>
    </w:rPr>
  </w:style>
  <w:style w:type="paragraph" w:styleId="Aufzhlungszeichen">
    <w:name w:val="List Bullet"/>
    <w:basedOn w:val="Standard"/>
    <w:uiPriority w:val="31"/>
    <w:qFormat/>
    <w:rsid w:val="00ED3E9A"/>
    <w:pPr>
      <w:numPr>
        <w:numId w:val="1"/>
      </w:numPr>
      <w:contextualSpacing/>
    </w:pPr>
  </w:style>
  <w:style w:type="paragraph" w:styleId="Zitat">
    <w:name w:val="Quote"/>
    <w:basedOn w:val="Standard"/>
    <w:next w:val="Standard"/>
    <w:link w:val="ZitatZchn"/>
    <w:uiPriority w:val="29"/>
    <w:unhideWhenUsed/>
    <w:qFormat/>
    <w:rsid w:val="00BB5B94"/>
    <w:pPr>
      <w:spacing w:before="360" w:after="560" w:line="264" w:lineRule="auto"/>
      <w:ind w:left="605" w:right="605"/>
      <w:contextualSpacing/>
    </w:pPr>
    <w:rPr>
      <w:rFonts w:asciiTheme="majorHAnsi" w:hAnsiTheme="majorHAnsi"/>
      <w:i/>
      <w:iCs/>
      <w:color w:val="4472C4" w:themeColor="accent1"/>
      <w:sz w:val="40"/>
    </w:rPr>
  </w:style>
  <w:style w:type="character" w:customStyle="1" w:styleId="ZitatZchn">
    <w:name w:val="Zitat Zchn"/>
    <w:basedOn w:val="Absatz-Standardschriftart"/>
    <w:link w:val="Zitat"/>
    <w:uiPriority w:val="29"/>
    <w:rsid w:val="00BB5B94"/>
    <w:rPr>
      <w:rFonts w:asciiTheme="majorHAnsi" w:hAnsiTheme="majorHAnsi" w:cs="Times New Roman (Textkörper CS)"/>
      <w:i/>
      <w:iCs/>
      <w:color w:val="4472C4" w:themeColor="accent1"/>
      <w:sz w:val="40"/>
      <w:lang w:eastAsia="ja-JP" w:bidi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D3E9A"/>
    <w:rPr>
      <w:rFonts w:asciiTheme="majorHAnsi" w:eastAsiaTheme="majorEastAsia" w:hAnsiTheme="majorHAnsi" w:cstheme="majorBidi"/>
      <w:color w:val="1F3763" w:themeColor="accent1" w:themeShade="7F"/>
      <w:lang w:eastAsia="ja-JP" w:bidi="de-DE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455D8"/>
    <w:rPr>
      <w:rFonts w:cs="Times New Roman (Textkörper CS)"/>
      <w:i/>
      <w:iCs/>
      <w:color w:val="0070C0"/>
      <w:sz w:val="22"/>
      <w:lang w:eastAsia="ja-JP" w:bidi="de-DE"/>
    </w:rPr>
  </w:style>
  <w:style w:type="character" w:styleId="IntensiverVerweis">
    <w:name w:val="Intense Reference"/>
    <w:basedOn w:val="Absatz-Standardschriftart"/>
    <w:uiPriority w:val="32"/>
    <w:qFormat/>
    <w:rsid w:val="00F455D8"/>
    <w:rPr>
      <w:b/>
      <w:bCs/>
      <w:smallCaps/>
      <w:color w:val="0070C0"/>
      <w:spacing w:val="5"/>
    </w:rPr>
  </w:style>
  <w:style w:type="character" w:styleId="Hashtag">
    <w:name w:val="Hashtag"/>
    <w:basedOn w:val="Absatz-Standardschriftart"/>
    <w:uiPriority w:val="99"/>
    <w:rsid w:val="00F455D8"/>
    <w:rPr>
      <w:color w:val="0070C0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044D05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044D05"/>
    <w:rPr>
      <w:rFonts w:cs="Times New Roman (Textkörper CS)"/>
      <w:color w:val="000000" w:themeColor="text1"/>
      <w:sz w:val="22"/>
      <w:lang w:eastAsia="ja-JP" w:bidi="de-DE"/>
    </w:rPr>
  </w:style>
  <w:style w:type="paragraph" w:styleId="Fuzeile">
    <w:name w:val="footer"/>
    <w:basedOn w:val="Standard"/>
    <w:link w:val="FuzeileZchn"/>
    <w:uiPriority w:val="99"/>
    <w:unhideWhenUsed/>
    <w:rsid w:val="00044D05"/>
    <w:pPr>
      <w:tabs>
        <w:tab w:val="center" w:pos="4536"/>
        <w:tab w:val="right" w:pos="9072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044D05"/>
    <w:rPr>
      <w:rFonts w:cs="Times New Roman (Textkörper CS)"/>
      <w:color w:val="000000" w:themeColor="text1"/>
      <w:sz w:val="22"/>
      <w:lang w:eastAsia="ja-JP" w:bidi="de-DE"/>
    </w:rPr>
  </w:style>
  <w:style w:type="paragraph" w:customStyle="1" w:styleId="Standard1">
    <w:name w:val="Standard1"/>
    <w:rsid w:val="007365F1"/>
    <w:pPr>
      <w:widowControl w:val="0"/>
      <w:tabs>
        <w:tab w:val="left" w:pos="2835"/>
      </w:tabs>
      <w:jc w:val="center"/>
    </w:pPr>
    <w:rPr>
      <w:rFonts w:ascii="Calibri" w:eastAsia="Calibri" w:hAnsi="Calibri" w:cs="Calibri"/>
      <w:color w:val="000000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7365F1"/>
    <w:rPr>
      <w:color w:val="0563C1" w:themeColor="hyperlink"/>
      <w:u w:val="single"/>
    </w:rPr>
  </w:style>
  <w:style w:type="paragraph" w:customStyle="1" w:styleId="Default">
    <w:name w:val="Default"/>
    <w:rsid w:val="007365F1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365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365F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365F1"/>
    <w:rPr>
      <w:rFonts w:cs="Times New Roman (Textkörper CS)"/>
      <w:color w:val="000000" w:themeColor="text1"/>
      <w:sz w:val="20"/>
      <w:szCs w:val="20"/>
      <w:lang w:eastAsia="ja-JP" w:bidi="de-DE"/>
    </w:rPr>
  </w:style>
  <w:style w:type="character" w:styleId="NichtaufgelsteErwhnung">
    <w:name w:val="Unresolved Mention"/>
    <w:basedOn w:val="Absatz-Standardschriftart"/>
    <w:uiPriority w:val="99"/>
    <w:rsid w:val="00A667EF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F264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2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btv-turnen.de/datenschutz.html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mailto:startpass@btv-turnen.de" TargetMode="External"/><Relationship Id="rId17" Type="http://schemas.openxmlformats.org/officeDocument/2006/relationships/hyperlink" Target="https://www.youtube.com/watch?v=jvK8sKnqe_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tv-turnen.de/sport/ueberfachlich/erlaeuterung-dtb-verhaltensregeln.pd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tv-turnen.de/service/sport/startpass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dtb.de/fileadmin/user_upload/dtb.de/Sportarten/NEU_DTB_SvG_Verhaltensregeln.pdf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dtb.de/fileadmin/user_upload/dtb.de/2024/DTB/Verband/Integrit&#228;t/Safe_Sport/Dokumente/Ehrenkodex_dsj_deutsch_DTB_Logo.pdf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5f0292-ea15-4644-b7c0-235a842c28af">
      <Terms xmlns="http://schemas.microsoft.com/office/infopath/2007/PartnerControls"/>
    </lcf76f155ced4ddcb4097134ff3c332f>
    <TaxCatchAll xmlns="f84d41c3-d0bf-4523-9806-eecd12b02550" xsi:nil="true"/>
    <SharedWithUsers xmlns="f84d41c3-d0bf-4523-9806-eecd12b02550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4C6C4B8C511F4A9A079C7D404F3159" ma:contentTypeVersion="18" ma:contentTypeDescription="Ein neues Dokument erstellen." ma:contentTypeScope="" ma:versionID="150384a8569d29a059f45468442d5fab">
  <xsd:schema xmlns:xsd="http://www.w3.org/2001/XMLSchema" xmlns:xs="http://www.w3.org/2001/XMLSchema" xmlns:p="http://schemas.microsoft.com/office/2006/metadata/properties" xmlns:ns2="485f0292-ea15-4644-b7c0-235a842c28af" xmlns:ns3="f84d41c3-d0bf-4523-9806-eecd12b02550" targetNamespace="http://schemas.microsoft.com/office/2006/metadata/properties" ma:root="true" ma:fieldsID="0e37639f1835f9954ba2f8f603875c2c" ns2:_="" ns3:_="">
    <xsd:import namespace="485f0292-ea15-4644-b7c0-235a842c28af"/>
    <xsd:import namespace="f84d41c3-d0bf-4523-9806-eecd12b025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5f0292-ea15-4644-b7c0-235a842c2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hidden="true" ma:internalName="MediaServiceAutoTags" ma:readOnly="true">
      <xsd:simpleType>
        <xsd:restriction base="dms:Text"/>
      </xsd:simpleType>
    </xsd:element>
    <xsd:element name="MediaServiceLocation" ma:index="12" nillable="true" ma:displayName="Location" ma:hidden="true" ma:internalName="MediaServiceLocation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e5c6651b-fdf3-4fb7-876b-2e38cdf8f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41c3-d0bf-4523-9806-eecd12b0255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5168a3b-7bf2-45c3-8c2a-cee1e8139e65}" ma:internalName="TaxCatchAll" ma:readOnly="false" ma:showField="CatchAllData" ma:web="f84d41c3-d0bf-4523-9806-eecd12b025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CCBF7A-79D8-EC48-9816-4000BAFB0C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89860C-56AA-406A-8696-AE19271D00CC}">
  <ds:schemaRefs>
    <ds:schemaRef ds:uri="http://schemas.microsoft.com/office/2006/metadata/properties"/>
    <ds:schemaRef ds:uri="http://schemas.microsoft.com/office/infopath/2007/PartnerControls"/>
    <ds:schemaRef ds:uri="485f0292-ea15-4644-b7c0-235a842c28af"/>
    <ds:schemaRef ds:uri="f84d41c3-d0bf-4523-9806-eecd12b02550"/>
  </ds:schemaRefs>
</ds:datastoreItem>
</file>

<file path=customXml/itemProps3.xml><?xml version="1.0" encoding="utf-8"?>
<ds:datastoreItem xmlns:ds="http://schemas.openxmlformats.org/officeDocument/2006/customXml" ds:itemID="{6A35E4AD-9242-4284-BFFD-AC9FA392D1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5107DA-5C02-49D4-A7AE-0CEE565CD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5f0292-ea15-4644-b7c0-235a842c28af"/>
    <ds:schemaRef ds:uri="f84d41c3-d0bf-4523-9806-eecd12b025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999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Yasmine Dhahri</dc:creator>
  <cp:keywords/>
  <dc:description/>
  <cp:lastModifiedBy>Tanja Dürbeck</cp:lastModifiedBy>
  <cp:revision>2</cp:revision>
  <cp:lastPrinted>2019-08-23T14:34:00Z</cp:lastPrinted>
  <dcterms:created xsi:type="dcterms:W3CDTF">2026-09-23T14:24:00Z</dcterms:created>
  <dcterms:modified xsi:type="dcterms:W3CDTF">2026-09-23T14:24:00Z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0x010100CA4C6C4B8C511F4A9A079C7D404F3159</vt:lpwstr>
  </property>
  <property fmtid="{D5CDD505-2E9C-101B-9397-08002B2CF9AE}" pid="3" name="MediaServiceImageTags">
    <vt:lpwstr/>
  </property>
  <property fmtid="{D5CDD505-2E9C-101B-9397-08002B2CF9AE}" pid="4" name="Order">
    <vt:r8>10369400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